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48E2" w14:textId="0B01A3DC" w:rsidR="00034D54" w:rsidRPr="000C733E" w:rsidRDefault="00034D54" w:rsidP="003425B0">
      <w:pPr>
        <w:pStyle w:val="En-ttedetabledesmatires"/>
        <w:rPr>
          <w:rtl/>
        </w:rPr>
      </w:pPr>
    </w:p>
    <w:p w14:paraId="372E4651" w14:textId="74107C92" w:rsidR="00E23F63" w:rsidRPr="000C733E" w:rsidRDefault="00E23F63" w:rsidP="003425B0">
      <w:pPr>
        <w:rPr>
          <w:rFonts w:cs="Simplified Arabic"/>
          <w:rtl/>
          <w:lang w:eastAsia="fr-FR"/>
        </w:rPr>
      </w:pPr>
    </w:p>
    <w:p w14:paraId="5D6BBC04" w14:textId="0B5EBE22" w:rsidR="00E23F63" w:rsidRPr="000C733E" w:rsidRDefault="00E23F63" w:rsidP="003425B0">
      <w:pPr>
        <w:rPr>
          <w:rFonts w:cs="Simplified Arabic"/>
          <w:rtl/>
          <w:lang w:eastAsia="fr-FR"/>
        </w:rPr>
      </w:pPr>
    </w:p>
    <w:p w14:paraId="4DCF5C3B" w14:textId="3F5A868D" w:rsidR="00E23F63" w:rsidRPr="000C733E" w:rsidRDefault="000B7044" w:rsidP="003425B0">
      <w:pPr>
        <w:rPr>
          <w:rFonts w:cs="Simplified Arabic"/>
          <w:rtl/>
          <w:lang w:eastAsia="fr-FR"/>
        </w:rPr>
      </w:pPr>
      <w:r w:rsidRPr="000C733E">
        <w:rPr>
          <w:rFonts w:cs="Simplified Arabic"/>
          <w:noProof/>
          <w:rtl/>
          <w:lang w:val="ar-SA" w:eastAsia="fr-FR"/>
        </w:rPr>
        <mc:AlternateContent>
          <mc:Choice Requires="wps">
            <w:drawing>
              <wp:anchor distT="0" distB="0" distL="114300" distR="114300" simplePos="0" relativeHeight="251659264" behindDoc="0" locked="0" layoutInCell="1" allowOverlap="1" wp14:anchorId="7CBF5FD8" wp14:editId="0EE8B1AF">
                <wp:simplePos x="0" y="0"/>
                <wp:positionH relativeFrom="margin">
                  <wp:align>center</wp:align>
                </wp:positionH>
                <wp:positionV relativeFrom="paragraph">
                  <wp:posOffset>350520</wp:posOffset>
                </wp:positionV>
                <wp:extent cx="5143500" cy="5925787"/>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143500" cy="5925787"/>
                        </a:xfrm>
                        <a:prstGeom prst="rect">
                          <a:avLst/>
                        </a:prstGeom>
                        <a:noFill/>
                        <a:ln w="6350">
                          <a:noFill/>
                        </a:ln>
                      </wps:spPr>
                      <wps:txbx>
                        <w:txbxContent>
                          <w:p w14:paraId="609EE58C" w14:textId="27E12B62" w:rsidR="00E23F63" w:rsidRPr="004A50CD" w:rsidRDefault="000B7044" w:rsidP="00A64CB7">
                            <w:pPr>
                              <w:jc w:val="center"/>
                              <w:rPr>
                                <w:sz w:val="52"/>
                                <w:szCs w:val="48"/>
                              </w:rPr>
                            </w:pPr>
                            <w:r w:rsidRPr="000B7044">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اتفاقية مناهضة التعذيب وغيره من ضروب </w:t>
                            </w:r>
                            <w:r w:rsidRPr="000B7044">
                              <w:rPr>
                                <w:rFonts w:eastAsiaTheme="majorEastAsia" w:cs="Simplified Arabic" w:hint="cs"/>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المعاملة أ</w:t>
                            </w:r>
                            <w:r w:rsidRPr="000B7044">
                              <w:rPr>
                                <w:rFonts w:eastAsiaTheme="majorEastAsia" w:cs="Simplified Arabic" w:hint="eastAsia"/>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0B7044">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العقوبة القاسية أو اللاإنسانية أو المهينة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BF5FD8" id="_x0000_t202" coordsize="21600,21600" o:spt="202" path="m,l,21600r21600,l21600,xe">
                <v:stroke joinstyle="miter"/>
                <v:path gradientshapeok="t" o:connecttype="rect"/>
              </v:shapetype>
              <v:shape id="Zone de texte 4" o:spid="_x0000_s1026" type="#_x0000_t202" style="position:absolute;left:0;text-align:left;margin-left:0;margin-top:27.6pt;width:405pt;height:466.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" filled="f" stroked="f" strokeweight=".5pt">
                <v:textbox>
                  <w:txbxContent>
                    <w:p w14:paraId="609EE58C" w14:textId="27E12B62" w:rsidR="00E23F63" w:rsidRPr="004A50CD" w:rsidRDefault="000B7044" w:rsidP="00A64CB7">
                      <w:pPr>
                        <w:jc w:val="center"/>
                        <w:rPr>
                          <w:sz w:val="52"/>
                          <w:szCs w:val="48"/>
                        </w:rPr>
                      </w:pPr>
                      <w:r w:rsidRPr="000B7044">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اتفاقية مناهضة التعذيب وغيره من ضروب </w:t>
                      </w:r>
                      <w:r w:rsidRPr="000B7044">
                        <w:rPr>
                          <w:rFonts w:eastAsiaTheme="majorEastAsia" w:cs="Simplified Arabic" w:hint="cs"/>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المعاملة أ</w:t>
                      </w:r>
                      <w:r w:rsidRPr="000B7044">
                        <w:rPr>
                          <w:rFonts w:eastAsiaTheme="majorEastAsia" w:cs="Simplified Arabic" w:hint="eastAsia"/>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w:t>
                      </w:r>
                      <w:r w:rsidRPr="000B7044">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العقوبة القاسية أو اللاإنسانية أو المهينة</w:t>
                      </w:r>
                    </w:p>
                  </w:txbxContent>
                </v:textbox>
                <w10:wrap anchorx="margin"/>
              </v:shape>
            </w:pict>
          </mc:Fallback>
        </mc:AlternateContent>
      </w:r>
    </w:p>
    <w:p w14:paraId="7C2C8B04" w14:textId="154094B0" w:rsidR="00E23F63" w:rsidRPr="000C733E" w:rsidRDefault="00E23F63" w:rsidP="003425B0">
      <w:pPr>
        <w:rPr>
          <w:rFonts w:cs="Simplified Arabic"/>
          <w:rtl/>
          <w:lang w:eastAsia="fr-FR"/>
        </w:rPr>
      </w:pPr>
    </w:p>
    <w:p w14:paraId="49014098" w14:textId="1712BC4C" w:rsidR="00E23F63" w:rsidRPr="000C733E" w:rsidRDefault="00E23F63" w:rsidP="003425B0">
      <w:pPr>
        <w:rPr>
          <w:rFonts w:cs="Simplified Arabic"/>
          <w:rtl/>
          <w:lang w:eastAsia="fr-FR"/>
        </w:rPr>
      </w:pPr>
    </w:p>
    <w:p w14:paraId="6D2A6AC5" w14:textId="5F183949" w:rsidR="00E23F63" w:rsidRPr="000C733E" w:rsidRDefault="00E23F63" w:rsidP="003425B0">
      <w:pPr>
        <w:rPr>
          <w:rFonts w:cs="Simplified Arabic"/>
          <w:rtl/>
          <w:lang w:eastAsia="fr-FR"/>
        </w:rPr>
      </w:pPr>
    </w:p>
    <w:p w14:paraId="482FD99C" w14:textId="6BB0367F" w:rsidR="00E23F63" w:rsidRPr="000C733E" w:rsidRDefault="00E23F63" w:rsidP="003425B0">
      <w:pPr>
        <w:rPr>
          <w:rFonts w:cs="Simplified Arabic"/>
          <w:rtl/>
          <w:lang w:eastAsia="fr-FR"/>
        </w:rPr>
      </w:pPr>
    </w:p>
    <w:p w14:paraId="0900CB98" w14:textId="777D00A6" w:rsidR="00E23F63" w:rsidRPr="000C733E" w:rsidRDefault="00E23F63" w:rsidP="003425B0">
      <w:pPr>
        <w:rPr>
          <w:rFonts w:cs="Simplified Arabic"/>
          <w:rtl/>
          <w:lang w:eastAsia="fr-FR"/>
        </w:rPr>
      </w:pPr>
    </w:p>
    <w:p w14:paraId="66185FB9" w14:textId="77777777" w:rsidR="00E23F63" w:rsidRPr="000C733E" w:rsidRDefault="00E23F63" w:rsidP="003425B0">
      <w:pPr>
        <w:rPr>
          <w:rFonts w:cs="Simplified Arabic"/>
          <w:rtl/>
          <w:lang w:eastAsia="fr-FR"/>
        </w:rPr>
      </w:pPr>
    </w:p>
    <w:p w14:paraId="69F74922" w14:textId="36FC1635" w:rsidR="00E23F63" w:rsidRPr="000C733E" w:rsidRDefault="00E23F63" w:rsidP="003425B0">
      <w:pPr>
        <w:rPr>
          <w:rFonts w:cs="Simplified Arabic"/>
          <w:rtl/>
          <w:lang w:eastAsia="fr-FR"/>
        </w:rPr>
      </w:pPr>
    </w:p>
    <w:p w14:paraId="26E82A40" w14:textId="610DF35D" w:rsidR="00E23F63" w:rsidRPr="000C733E" w:rsidRDefault="00E23F63" w:rsidP="003425B0">
      <w:pPr>
        <w:rPr>
          <w:rFonts w:cs="Simplified Arabic"/>
          <w:rtl/>
          <w:lang w:eastAsia="fr-FR"/>
        </w:rPr>
      </w:pPr>
    </w:p>
    <w:p w14:paraId="0611F234" w14:textId="4A8D55EB" w:rsidR="00E23F63" w:rsidRPr="000C733E" w:rsidRDefault="00E23F63" w:rsidP="003425B0">
      <w:pPr>
        <w:rPr>
          <w:rFonts w:cs="Simplified Arabic"/>
          <w:rtl/>
          <w:lang w:eastAsia="fr-FR"/>
        </w:rPr>
      </w:pPr>
    </w:p>
    <w:p w14:paraId="3652E9E6" w14:textId="77777777" w:rsidR="00E23F63" w:rsidRPr="000C733E" w:rsidRDefault="00E23F63" w:rsidP="003425B0">
      <w:pPr>
        <w:rPr>
          <w:rFonts w:cs="Simplified Arabic"/>
          <w:rtl/>
          <w:lang w:eastAsia="fr-FR"/>
        </w:rPr>
      </w:pPr>
    </w:p>
    <w:p w14:paraId="0D678558" w14:textId="77777777" w:rsidR="00E23F63" w:rsidRPr="000C733E" w:rsidRDefault="00E23F63" w:rsidP="003425B0">
      <w:pPr>
        <w:rPr>
          <w:rFonts w:cs="Simplified Arabic"/>
          <w:rtl/>
          <w:lang w:eastAsia="fr-FR"/>
        </w:rPr>
      </w:pPr>
    </w:p>
    <w:p w14:paraId="54368C4C" w14:textId="77777777" w:rsidR="00E23F63" w:rsidRPr="000C733E" w:rsidRDefault="00E23F63" w:rsidP="003425B0">
      <w:pPr>
        <w:rPr>
          <w:rFonts w:cs="Simplified Arabic"/>
          <w:rtl/>
          <w:lang w:eastAsia="fr-FR"/>
        </w:rPr>
      </w:pPr>
    </w:p>
    <w:p w14:paraId="0A225A30" w14:textId="77777777" w:rsidR="00E23F63" w:rsidRPr="000C733E" w:rsidRDefault="00E23F63" w:rsidP="003425B0">
      <w:pPr>
        <w:rPr>
          <w:rFonts w:cs="Simplified Arabic"/>
          <w:rtl/>
          <w:lang w:eastAsia="fr-FR"/>
        </w:rPr>
      </w:pPr>
    </w:p>
    <w:p w14:paraId="3CB2CBEC" w14:textId="77777777" w:rsidR="00E23F63" w:rsidRPr="000C733E" w:rsidRDefault="00E23F63" w:rsidP="003425B0">
      <w:pPr>
        <w:rPr>
          <w:rFonts w:cs="Simplified Arabic"/>
          <w:rtl/>
          <w:lang w:eastAsia="fr-FR"/>
        </w:rPr>
      </w:pPr>
    </w:p>
    <w:p w14:paraId="673DF985" w14:textId="77777777" w:rsidR="00E23F63" w:rsidRPr="000C733E" w:rsidRDefault="00E23F63" w:rsidP="003425B0">
      <w:pPr>
        <w:rPr>
          <w:rFonts w:cs="Simplified Arabic"/>
          <w:rtl/>
          <w:lang w:eastAsia="fr-FR"/>
        </w:rPr>
      </w:pPr>
    </w:p>
    <w:p w14:paraId="0FF64AB2" w14:textId="77777777" w:rsidR="00E23F63" w:rsidRPr="000C733E" w:rsidRDefault="00E23F63" w:rsidP="003425B0">
      <w:pPr>
        <w:rPr>
          <w:rFonts w:cs="Simplified Arabic"/>
          <w:rtl/>
          <w:lang w:eastAsia="fr-FR"/>
        </w:rPr>
      </w:pPr>
    </w:p>
    <w:p w14:paraId="09983FB5" w14:textId="77777777" w:rsidR="00E23F63" w:rsidRPr="000C733E" w:rsidRDefault="00E23F63" w:rsidP="003425B0">
      <w:pPr>
        <w:rPr>
          <w:rFonts w:cs="Simplified Arabic"/>
          <w:rtl/>
          <w:lang w:eastAsia="fr-FR"/>
        </w:rPr>
      </w:pPr>
    </w:p>
    <w:p w14:paraId="3371B8A7" w14:textId="77777777" w:rsidR="00E23F63" w:rsidRPr="000C733E" w:rsidRDefault="00E23F63" w:rsidP="003425B0">
      <w:pPr>
        <w:rPr>
          <w:rFonts w:cs="Simplified Arabic"/>
          <w:rtl/>
          <w:lang w:eastAsia="fr-FR"/>
        </w:rPr>
      </w:pPr>
    </w:p>
    <w:p w14:paraId="7E6848F0" w14:textId="77777777" w:rsidR="00E23F63" w:rsidRPr="000C733E" w:rsidRDefault="00E23F63" w:rsidP="003425B0">
      <w:pPr>
        <w:rPr>
          <w:rFonts w:cs="Simplified Arabic"/>
          <w:rtl/>
          <w:lang w:eastAsia="fr-FR"/>
        </w:rPr>
      </w:pPr>
    </w:p>
    <w:p w14:paraId="528DAA09" w14:textId="77777777" w:rsidR="00E23F63" w:rsidRPr="000C733E" w:rsidRDefault="00E23F63" w:rsidP="003425B0">
      <w:pPr>
        <w:rPr>
          <w:rFonts w:cs="Simplified Arabic"/>
          <w:rtl/>
          <w:lang w:eastAsia="fr-FR"/>
        </w:rPr>
      </w:pPr>
    </w:p>
    <w:p w14:paraId="10F14CE4" w14:textId="77777777" w:rsidR="00E23F63" w:rsidRDefault="00E23F63" w:rsidP="003425B0">
      <w:pPr>
        <w:rPr>
          <w:rFonts w:cs="Simplified Arabic"/>
          <w:lang w:eastAsia="fr-FR"/>
        </w:rPr>
      </w:pPr>
    </w:p>
    <w:p w14:paraId="4CEFEFC7" w14:textId="77777777" w:rsidR="000B7044" w:rsidRDefault="000B7044" w:rsidP="003425B0">
      <w:pPr>
        <w:rPr>
          <w:rFonts w:cs="Simplified Arabic"/>
          <w:lang w:eastAsia="fr-FR"/>
        </w:rPr>
      </w:pPr>
    </w:p>
    <w:p w14:paraId="76EAFA2D" w14:textId="77777777" w:rsidR="003425B0" w:rsidRPr="005E2787" w:rsidRDefault="003425B0" w:rsidP="005E2787">
      <w:pPr>
        <w:pStyle w:val="Sansinterligne"/>
      </w:pPr>
      <w:r w:rsidRPr="005E2787">
        <w:rPr>
          <w:rStyle w:val="lev"/>
          <w:b/>
          <w:bCs/>
          <w:rtl/>
        </w:rPr>
        <w:t>إن الدول الأطراف في هذه الاتفاقية</w:t>
      </w:r>
    </w:p>
    <w:p w14:paraId="2F8C7760" w14:textId="517128A2" w:rsidR="003425B0" w:rsidRDefault="003425B0" w:rsidP="005E2787">
      <w:pPr>
        <w:pStyle w:val="Normal1"/>
        <w:rPr>
          <w:rtl/>
        </w:rPr>
      </w:pPr>
      <w:r>
        <w:rPr>
          <w:rtl/>
        </w:rPr>
        <w:t>إذ ترى أن الاعتراف بالحقوق المتساوية وغير القابلة للتصرف، لجميع أعضاء الأسرة البشرية هو،</w:t>
      </w:r>
      <w:r>
        <w:rPr>
          <w:rFonts w:hint="cs"/>
          <w:rtl/>
        </w:rPr>
        <w:t xml:space="preserve"> </w:t>
      </w:r>
      <w:r>
        <w:rPr>
          <w:rtl/>
        </w:rPr>
        <w:t>وفقا للمبادئ المعلنة في ميثاق الأمم المتحدة،</w:t>
      </w:r>
      <w:r>
        <w:rPr>
          <w:rFonts w:hint="cs"/>
          <w:rtl/>
        </w:rPr>
        <w:t xml:space="preserve"> </w:t>
      </w:r>
      <w:r>
        <w:rPr>
          <w:rtl/>
        </w:rPr>
        <w:t>أساس الحرية والعدل والسلم في العالم،</w:t>
      </w:r>
    </w:p>
    <w:p w14:paraId="3ACC6E6C" w14:textId="77777777" w:rsidR="003425B0" w:rsidRDefault="003425B0" w:rsidP="005E2787">
      <w:pPr>
        <w:pStyle w:val="Normal1"/>
        <w:rPr>
          <w:rtl/>
        </w:rPr>
      </w:pPr>
      <w:r>
        <w:rPr>
          <w:rtl/>
        </w:rPr>
        <w:t>وإذ تدرك ان هذه الحقوق تستمد من الكرامة المتأصلة للإنسان،</w:t>
      </w:r>
    </w:p>
    <w:p w14:paraId="4FB50930" w14:textId="40D47C6C" w:rsidR="003425B0" w:rsidRPr="005E2787" w:rsidRDefault="003425B0" w:rsidP="009F6E85">
      <w:pPr>
        <w:pStyle w:val="Normal1"/>
        <w:jc w:val="left"/>
      </w:pPr>
      <w:r w:rsidRPr="005E2787">
        <w:rPr>
          <w:rtl/>
        </w:rPr>
        <w:t>وإذ تضع في اعتبارها الواجب الذي يقع على عاتق الدول بمقتضى الميثاق،</w:t>
      </w:r>
      <w:r w:rsidRPr="005E2787">
        <w:rPr>
          <w:rFonts w:hint="cs"/>
          <w:rtl/>
        </w:rPr>
        <w:t xml:space="preserve"> </w:t>
      </w:r>
      <w:r w:rsidRPr="005E2787">
        <w:rPr>
          <w:rtl/>
        </w:rPr>
        <w:t>وبخاصة بموجب المادة 55 منه،</w:t>
      </w:r>
      <w:r w:rsidRPr="005E2787">
        <w:rPr>
          <w:rFonts w:hint="cs"/>
          <w:rtl/>
        </w:rPr>
        <w:t xml:space="preserve"> </w:t>
      </w:r>
      <w:r w:rsidRPr="005E2787">
        <w:rPr>
          <w:rtl/>
        </w:rPr>
        <w:t>بتعزيز احترام حقوق الإنسان وحرياته الأساسية،</w:t>
      </w:r>
      <w:r w:rsidRPr="005E2787">
        <w:rPr>
          <w:rFonts w:hint="cs"/>
          <w:rtl/>
        </w:rPr>
        <w:t xml:space="preserve"> </w:t>
      </w:r>
      <w:r w:rsidRPr="005E2787">
        <w:rPr>
          <w:rtl/>
        </w:rPr>
        <w:t xml:space="preserve">ومراعاتها على مستوى العالم، ومراعاة منها المادة 5 من الاعلان العالمي لحقوق الإنسان والمادة 7 من العهد </w:t>
      </w:r>
      <w:r w:rsidRPr="005E2787">
        <w:rPr>
          <w:rFonts w:hint="cs"/>
          <w:rtl/>
        </w:rPr>
        <w:t>الدولي</w:t>
      </w:r>
      <w:r w:rsidRPr="005E2787">
        <w:rPr>
          <w:rtl/>
        </w:rPr>
        <w:t xml:space="preserve"> الخاص بالحقوق المدنية والسياسية، وكلتاهما تنص على عدم جواز تعرض أحد للتعذيب أو المعاملة أو العقوبة القاسية أو اللاإنسانية أو المهينة ، ومراعاة منها ايضا </w:t>
      </w:r>
      <w:r w:rsidRPr="005E2787">
        <w:rPr>
          <w:rFonts w:hint="cs"/>
          <w:rtl/>
        </w:rPr>
        <w:t>لإعلان</w:t>
      </w:r>
      <w:r w:rsidRPr="005E2787">
        <w:rPr>
          <w:rtl/>
        </w:rPr>
        <w:t xml:space="preserve"> حماية جميع الاشخاص من التعرض للتعذيب وغيره من ضروب المعاملة أو العقوبة القاسية أو اللاإنسانية أو المهينة ،الذي اعتمدته الجمعية العامة في 9 كانون </w:t>
      </w:r>
      <w:r w:rsidR="009F6E85">
        <w:rPr>
          <w:rFonts w:hint="cs"/>
          <w:rtl/>
        </w:rPr>
        <w:t xml:space="preserve">الأول </w:t>
      </w:r>
      <w:r w:rsidRPr="005E2787">
        <w:rPr>
          <w:rtl/>
        </w:rPr>
        <w:t>/</w:t>
      </w:r>
      <w:r w:rsidR="009F6E85">
        <w:rPr>
          <w:rFonts w:hint="cs"/>
          <w:rtl/>
        </w:rPr>
        <w:t xml:space="preserve"> </w:t>
      </w:r>
      <w:r w:rsidRPr="005E2787">
        <w:rPr>
          <w:rtl/>
        </w:rPr>
        <w:t xml:space="preserve"> ديسمبر</w:t>
      </w:r>
      <w:r w:rsidR="009F6E85">
        <w:rPr>
          <w:rFonts w:hint="cs"/>
          <w:rtl/>
        </w:rPr>
        <w:t xml:space="preserve"> </w:t>
      </w:r>
      <w:r w:rsidRPr="005E2787">
        <w:rPr>
          <w:rtl/>
        </w:rPr>
        <w:t xml:space="preserve"> 1975،</w:t>
      </w:r>
      <w:r w:rsidRPr="005E2787">
        <w:br/>
      </w:r>
      <w:r w:rsidRPr="005E2787">
        <w:rPr>
          <w:rtl/>
        </w:rPr>
        <w:t>ورغبة منها في زيادة فعالية النضال ضد التعذيب وغيره من ضروب المعاملة أو العقوبة القاسية أو اللاإنسانية في العالم قاطبة،</w:t>
      </w:r>
      <w:r w:rsidRPr="005E2787">
        <w:br/>
      </w:r>
      <w:r w:rsidRPr="009F6E85">
        <w:rPr>
          <w:b/>
          <w:bCs/>
          <w:rtl/>
        </w:rPr>
        <w:t>اتفقت على ما يلى</w:t>
      </w:r>
      <w:r w:rsidRPr="009F6E85">
        <w:rPr>
          <w:b/>
          <w:bCs/>
        </w:rPr>
        <w:t>:</w:t>
      </w:r>
    </w:p>
    <w:p w14:paraId="6F2E5C1D" w14:textId="77777777" w:rsidR="003425B0" w:rsidRPr="005E2787" w:rsidRDefault="003425B0" w:rsidP="005E2787">
      <w:pPr>
        <w:pStyle w:val="Titre2"/>
      </w:pPr>
      <w:r w:rsidRPr="005E2787">
        <w:rPr>
          <w:rtl/>
        </w:rPr>
        <w:t>الجزء الاول</w:t>
      </w:r>
    </w:p>
    <w:p w14:paraId="29E45A59" w14:textId="079EB54B" w:rsidR="003425B0" w:rsidRDefault="003425B0" w:rsidP="005E2787">
      <w:pPr>
        <w:pStyle w:val="Titre3"/>
        <w:rPr>
          <w:rtl/>
        </w:rPr>
      </w:pPr>
      <w:r>
        <w:t> </w:t>
      </w:r>
      <w:r>
        <w:rPr>
          <w:rtl/>
        </w:rPr>
        <w:t>المادة 1</w:t>
      </w:r>
    </w:p>
    <w:p w14:paraId="731555F6" w14:textId="1AE01D22" w:rsidR="003425B0" w:rsidRPr="005E2787" w:rsidRDefault="003425B0" w:rsidP="005E2787">
      <w:pPr>
        <w:pStyle w:val="1"/>
      </w:pPr>
      <w:r w:rsidRPr="005E2787">
        <w:rPr>
          <w:rtl/>
        </w:rPr>
        <w:t>لأغراض هذه الاتفاقية،</w:t>
      </w:r>
      <w:r w:rsidRPr="005E2787">
        <w:rPr>
          <w:rFonts w:hint="cs"/>
          <w:rtl/>
        </w:rPr>
        <w:t xml:space="preserve"> </w:t>
      </w:r>
      <w:r w:rsidRPr="005E2787">
        <w:rPr>
          <w:rtl/>
        </w:rPr>
        <w:t xml:space="preserve">يقصد ‘بالتعذيب ‘ </w:t>
      </w:r>
      <w:r w:rsidRPr="005E2787">
        <w:rPr>
          <w:rFonts w:hint="cs"/>
          <w:rtl/>
        </w:rPr>
        <w:t>أي</w:t>
      </w:r>
      <w:r w:rsidRPr="005E2787">
        <w:rPr>
          <w:rtl/>
        </w:rPr>
        <w:t xml:space="preserve"> عمل ينتج عنه ألم أو عذاب شديد ،جسديا كان أم عقليا،</w:t>
      </w:r>
      <w:r w:rsidRPr="005E2787">
        <w:rPr>
          <w:rFonts w:hint="cs"/>
          <w:rtl/>
        </w:rPr>
        <w:t xml:space="preserve"> </w:t>
      </w:r>
      <w:r w:rsidRPr="005E2787">
        <w:rPr>
          <w:rtl/>
        </w:rPr>
        <w:t>يلحق عمدا بشخص ما بقصد الحصول من هذا الشخص،</w:t>
      </w:r>
      <w:r w:rsidRPr="005E2787">
        <w:rPr>
          <w:rFonts w:hint="cs"/>
          <w:rtl/>
        </w:rPr>
        <w:t xml:space="preserve"> </w:t>
      </w:r>
      <w:r w:rsidRPr="005E2787">
        <w:rPr>
          <w:rtl/>
        </w:rPr>
        <w:t>أو من شخص ثالث،</w:t>
      </w:r>
      <w:r w:rsidRPr="005E2787">
        <w:rPr>
          <w:rFonts w:hint="cs"/>
          <w:rtl/>
        </w:rPr>
        <w:t xml:space="preserve"> </w:t>
      </w:r>
      <w:r w:rsidRPr="005E2787">
        <w:rPr>
          <w:rtl/>
        </w:rPr>
        <w:t>على معلومات أو على اعتراف ،أو معاقبته على عمل ارتكبه أو يشتبه في انه ارتكبه ،هو أو شخص ثالث أو</w:t>
      </w:r>
      <w:r w:rsidRPr="005E2787">
        <w:rPr>
          <w:rFonts w:hint="cs"/>
          <w:rtl/>
        </w:rPr>
        <w:t xml:space="preserve"> </w:t>
      </w:r>
      <w:r w:rsidRPr="005E2787">
        <w:rPr>
          <w:rtl/>
        </w:rPr>
        <w:t xml:space="preserve">تخويفه أو ارغامه هو أو </w:t>
      </w:r>
      <w:r w:rsidRPr="005E2787">
        <w:rPr>
          <w:rFonts w:hint="cs"/>
          <w:rtl/>
        </w:rPr>
        <w:t>أي</w:t>
      </w:r>
      <w:r w:rsidRPr="005E2787">
        <w:rPr>
          <w:rtl/>
        </w:rPr>
        <w:t xml:space="preserve"> شخص ثالث – أو عندما يلحق مثل هذا الألم أو العذاب لأ</w:t>
      </w:r>
      <w:r w:rsidRPr="005E2787">
        <w:rPr>
          <w:rFonts w:hint="cs"/>
          <w:rtl/>
        </w:rPr>
        <w:t>ي</w:t>
      </w:r>
      <w:r w:rsidRPr="005E2787">
        <w:rPr>
          <w:rtl/>
        </w:rPr>
        <w:t xml:space="preserve"> سبب يقوم على التمييز </w:t>
      </w:r>
      <w:r w:rsidRPr="005E2787">
        <w:rPr>
          <w:rFonts w:hint="cs"/>
          <w:rtl/>
        </w:rPr>
        <w:t>أيا</w:t>
      </w:r>
      <w:r w:rsidRPr="005E2787">
        <w:rPr>
          <w:rtl/>
        </w:rPr>
        <w:t xml:space="preserve"> كان نوعه،</w:t>
      </w:r>
      <w:r w:rsidRPr="005E2787">
        <w:rPr>
          <w:rFonts w:hint="cs"/>
          <w:rtl/>
        </w:rPr>
        <w:t xml:space="preserve"> </w:t>
      </w:r>
      <w:r w:rsidRPr="005E2787">
        <w:rPr>
          <w:rtl/>
        </w:rPr>
        <w:t>أو يحرض عليه أو يوافق عليه أو يسكت عنه موظف رسمي أو أي شخص يتصرف بصفته الرسمية ولا يتضمن ذلك الألم أو العذاب الناشئ فقط عن عقوبات قانونية أو الملازم لهذه العقوبات أو الذي يكون نتيجة عرضية لها</w:t>
      </w:r>
      <w:r w:rsidRPr="005E2787">
        <w:t>.</w:t>
      </w:r>
    </w:p>
    <w:p w14:paraId="148FB5F5" w14:textId="5205A8D5" w:rsidR="003425B0" w:rsidRDefault="003425B0" w:rsidP="005E2787">
      <w:pPr>
        <w:pStyle w:val="1"/>
      </w:pPr>
      <w:r>
        <w:t> </w:t>
      </w:r>
      <w:r>
        <w:rPr>
          <w:rtl/>
        </w:rPr>
        <w:t xml:space="preserve">لا تخل هذه المادة </w:t>
      </w:r>
      <w:r>
        <w:rPr>
          <w:rFonts w:hint="cs"/>
          <w:rtl/>
        </w:rPr>
        <w:t>بأي</w:t>
      </w:r>
      <w:r>
        <w:rPr>
          <w:rtl/>
        </w:rPr>
        <w:t xml:space="preserve"> صك </w:t>
      </w:r>
      <w:r>
        <w:rPr>
          <w:rFonts w:hint="cs"/>
          <w:rtl/>
        </w:rPr>
        <w:t>دولي</w:t>
      </w:r>
      <w:r>
        <w:rPr>
          <w:rtl/>
        </w:rPr>
        <w:t xml:space="preserve"> أو تشريع </w:t>
      </w:r>
      <w:r>
        <w:rPr>
          <w:rFonts w:hint="cs"/>
          <w:rtl/>
        </w:rPr>
        <w:t>وطني</w:t>
      </w:r>
      <w:r>
        <w:rPr>
          <w:rtl/>
        </w:rPr>
        <w:t xml:space="preserve"> يتضمن أو يمكن أن يتضمن أحكاما ذات تطبيق أشمل</w:t>
      </w:r>
      <w:r>
        <w:t>.</w:t>
      </w:r>
    </w:p>
    <w:p w14:paraId="68442795" w14:textId="77777777" w:rsidR="003425B0" w:rsidRDefault="003425B0" w:rsidP="003425B0">
      <w:pPr>
        <w:rPr>
          <w:rFonts w:ascii="tajawal" w:hAnsi="tajawal"/>
        </w:rPr>
      </w:pPr>
      <w:r>
        <w:rPr>
          <w:rFonts w:ascii="tajawal" w:hAnsi="tajawal"/>
        </w:rPr>
        <w:t> </w:t>
      </w:r>
    </w:p>
    <w:p w14:paraId="19AF6615" w14:textId="77777777" w:rsidR="003425B0" w:rsidRPr="005E2787" w:rsidRDefault="003425B0" w:rsidP="005E2787">
      <w:pPr>
        <w:pStyle w:val="Titre3"/>
      </w:pPr>
      <w:r w:rsidRPr="005E2787">
        <w:rPr>
          <w:rtl/>
        </w:rPr>
        <w:t>المادة 2</w:t>
      </w:r>
    </w:p>
    <w:p w14:paraId="78EBFD21" w14:textId="023E28B4" w:rsidR="003425B0" w:rsidRDefault="003425B0" w:rsidP="005E2787">
      <w:pPr>
        <w:pStyle w:val="1"/>
        <w:numPr>
          <w:ilvl w:val="0"/>
          <w:numId w:val="138"/>
        </w:numPr>
      </w:pPr>
      <w:r>
        <w:rPr>
          <w:rtl/>
        </w:rPr>
        <w:t xml:space="preserve">تتخذ كل دولة طرف اجراءات تشريعية أو ادارية أو قضائية فعالة أو أية اجراءات أخرى لمنع أعمال التعذيب في </w:t>
      </w:r>
      <w:r>
        <w:rPr>
          <w:rFonts w:hint="cs"/>
          <w:rtl/>
        </w:rPr>
        <w:t>أي</w:t>
      </w:r>
      <w:r>
        <w:rPr>
          <w:rtl/>
        </w:rPr>
        <w:t xml:space="preserve"> اقليم يخضع لاختصاصها </w:t>
      </w:r>
      <w:r>
        <w:rPr>
          <w:rFonts w:hint="cs"/>
          <w:rtl/>
        </w:rPr>
        <w:t>القضائي</w:t>
      </w:r>
      <w:r>
        <w:t>.</w:t>
      </w:r>
    </w:p>
    <w:p w14:paraId="105AE276" w14:textId="5DA3659D" w:rsidR="003425B0" w:rsidRDefault="003425B0" w:rsidP="005E2787">
      <w:pPr>
        <w:pStyle w:val="1"/>
      </w:pPr>
      <w:r>
        <w:rPr>
          <w:rtl/>
        </w:rPr>
        <w:t xml:space="preserve">لا يجوز التذرع </w:t>
      </w:r>
      <w:r>
        <w:rPr>
          <w:rFonts w:hint="cs"/>
          <w:rtl/>
        </w:rPr>
        <w:t>بأية</w:t>
      </w:r>
      <w:r>
        <w:rPr>
          <w:rtl/>
        </w:rPr>
        <w:t xml:space="preserve"> ظروف استثنائية </w:t>
      </w:r>
      <w:r>
        <w:rPr>
          <w:rFonts w:hint="cs"/>
          <w:rtl/>
        </w:rPr>
        <w:t>أيا</w:t>
      </w:r>
      <w:r>
        <w:rPr>
          <w:rtl/>
        </w:rPr>
        <w:t xml:space="preserve"> كانت، سواء أكانت هذه الظروف حالة حرب أو تهديدا بالحرب أو عدم استقرار سياسي </w:t>
      </w:r>
      <w:r>
        <w:rPr>
          <w:rFonts w:hint="cs"/>
          <w:rtl/>
        </w:rPr>
        <w:t>داخلي</w:t>
      </w:r>
      <w:r>
        <w:rPr>
          <w:rtl/>
        </w:rPr>
        <w:t xml:space="preserve"> أو اية حالة من حالات الطوارئ العامة الاخرى كمبرر للتعذيب</w:t>
      </w:r>
      <w:r>
        <w:t>.</w:t>
      </w:r>
    </w:p>
    <w:p w14:paraId="09AE8BEF" w14:textId="77777777" w:rsidR="003425B0" w:rsidRDefault="003425B0" w:rsidP="005E2787">
      <w:pPr>
        <w:pStyle w:val="1"/>
      </w:pPr>
      <w:r>
        <w:rPr>
          <w:rtl/>
        </w:rPr>
        <w:lastRenderedPageBreak/>
        <w:t>لا يجوز التذرع بالأوامر الصادرة عن موظفين أعلى مرتبة أو عن سلطة عامة كمبرر للتعذيب</w:t>
      </w:r>
      <w:r>
        <w:t>.</w:t>
      </w:r>
    </w:p>
    <w:p w14:paraId="083AF2BF" w14:textId="77777777" w:rsidR="003425B0" w:rsidRDefault="003425B0" w:rsidP="003425B0">
      <w:pPr>
        <w:rPr>
          <w:rFonts w:ascii="tajawal" w:hAnsi="tajawal"/>
        </w:rPr>
      </w:pPr>
      <w:r>
        <w:rPr>
          <w:rFonts w:ascii="tajawal" w:hAnsi="tajawal"/>
        </w:rPr>
        <w:t> </w:t>
      </w:r>
    </w:p>
    <w:p w14:paraId="587F2F39" w14:textId="77777777" w:rsidR="003425B0" w:rsidRDefault="003425B0" w:rsidP="005E2787">
      <w:pPr>
        <w:pStyle w:val="Titre3"/>
        <w:rPr>
          <w:sz w:val="33"/>
          <w:szCs w:val="33"/>
        </w:rPr>
      </w:pPr>
      <w:r>
        <w:rPr>
          <w:rtl/>
        </w:rPr>
        <w:t>المادة 3</w:t>
      </w:r>
    </w:p>
    <w:p w14:paraId="157E374C" w14:textId="6320AD3E" w:rsidR="003425B0" w:rsidRDefault="003425B0" w:rsidP="005E2787">
      <w:pPr>
        <w:pStyle w:val="1"/>
        <w:numPr>
          <w:ilvl w:val="0"/>
          <w:numId w:val="139"/>
        </w:numPr>
      </w:pPr>
      <w:r w:rsidRPr="005E2787">
        <w:rPr>
          <w:b/>
          <w:bCs/>
          <w:sz w:val="29"/>
          <w:szCs w:val="29"/>
        </w:rPr>
        <w:t> </w:t>
      </w:r>
      <w:r>
        <w:rPr>
          <w:rtl/>
        </w:rPr>
        <w:t xml:space="preserve">لا يجوز لأية دولة طرف أن تطرد </w:t>
      </w:r>
      <w:r w:rsidRPr="005E2787">
        <w:rPr>
          <w:rFonts w:cstheme="minorBidi"/>
          <w:rtl/>
        </w:rPr>
        <w:t>أي</w:t>
      </w:r>
      <w:r>
        <w:rPr>
          <w:rtl/>
        </w:rPr>
        <w:t xml:space="preserve"> شخص أو </w:t>
      </w:r>
      <w:r>
        <w:rPr>
          <w:rFonts w:hint="cs"/>
          <w:rtl/>
        </w:rPr>
        <w:t xml:space="preserve">تعيده </w:t>
      </w:r>
      <w:r>
        <w:rPr>
          <w:rtl/>
        </w:rPr>
        <w:t>(</w:t>
      </w:r>
      <w:r>
        <w:rPr>
          <w:rtl/>
        </w:rPr>
        <w:t xml:space="preserve">“ان ترده”) أو أن تسلمه إلى دولة أخرى، </w:t>
      </w:r>
      <w:r>
        <w:rPr>
          <w:rFonts w:hint="cs"/>
          <w:rtl/>
        </w:rPr>
        <w:t>إذا</w:t>
      </w:r>
      <w:r>
        <w:rPr>
          <w:rtl/>
        </w:rPr>
        <w:t xml:space="preserve"> توافرت لديها أسباب حقيقة تدعو إلى الاعتقاد بأنه سيكون في خطر التعرض للتعذيب</w:t>
      </w:r>
      <w:r>
        <w:t>.</w:t>
      </w:r>
    </w:p>
    <w:p w14:paraId="261C0F04" w14:textId="386238D4" w:rsidR="003425B0" w:rsidRDefault="003425B0" w:rsidP="005E2787">
      <w:pPr>
        <w:pStyle w:val="1"/>
      </w:pPr>
      <w:r>
        <w:rPr>
          <w:rtl/>
        </w:rPr>
        <w:t xml:space="preserve">تراعى السلطات المختصة لتحديد ما اذا كانت هذه الأسباب متوافرة، جميع الاعتبارات ذات الصلة، بما في </w:t>
      </w:r>
      <w:r>
        <w:rPr>
          <w:rFonts w:hint="cs"/>
          <w:rtl/>
        </w:rPr>
        <w:t>ذلك،</w:t>
      </w:r>
      <w:r>
        <w:rPr>
          <w:rtl/>
        </w:rPr>
        <w:t xml:space="preserve"> في حالة </w:t>
      </w:r>
      <w:r>
        <w:rPr>
          <w:rFonts w:hint="cs"/>
          <w:rtl/>
        </w:rPr>
        <w:t>الانطباق،</w:t>
      </w:r>
      <w:r>
        <w:rPr>
          <w:rtl/>
        </w:rPr>
        <w:t xml:space="preserve"> وجود نمط ثابت من الانتهاكات الفادحة أو الصارخة أو الجماعية لحقوق الإنسان في الدولة المعنية</w:t>
      </w:r>
      <w:r>
        <w:t>.</w:t>
      </w:r>
    </w:p>
    <w:p w14:paraId="1D78CCF8" w14:textId="77777777" w:rsidR="003425B0" w:rsidRDefault="003425B0" w:rsidP="003425B0">
      <w:pPr>
        <w:rPr>
          <w:rFonts w:ascii="tajawal" w:hAnsi="tajawal"/>
        </w:rPr>
      </w:pPr>
      <w:r>
        <w:rPr>
          <w:rFonts w:ascii="tajawal" w:hAnsi="tajawal"/>
        </w:rPr>
        <w:t> </w:t>
      </w:r>
    </w:p>
    <w:p w14:paraId="3E5C08A1" w14:textId="77777777" w:rsidR="003425B0" w:rsidRDefault="003425B0" w:rsidP="005E2787">
      <w:pPr>
        <w:pStyle w:val="Titre3"/>
        <w:rPr>
          <w:sz w:val="33"/>
          <w:szCs w:val="33"/>
        </w:rPr>
      </w:pPr>
      <w:r>
        <w:rPr>
          <w:rtl/>
        </w:rPr>
        <w:t>المادة 4</w:t>
      </w:r>
      <w:r>
        <w:t xml:space="preserve">  </w:t>
      </w:r>
    </w:p>
    <w:p w14:paraId="56836E87" w14:textId="7D77E6A6" w:rsidR="003425B0" w:rsidRDefault="003425B0" w:rsidP="005E2787">
      <w:pPr>
        <w:pStyle w:val="1"/>
        <w:numPr>
          <w:ilvl w:val="0"/>
          <w:numId w:val="140"/>
        </w:numPr>
      </w:pPr>
      <w:r>
        <w:rPr>
          <w:rtl/>
        </w:rPr>
        <w:t xml:space="preserve">تضمن كل دولة طرف ان تكون جميع أعمال التعذيب جرائم بموجب قانونها </w:t>
      </w:r>
      <w:r>
        <w:rPr>
          <w:rFonts w:hint="cs"/>
          <w:rtl/>
        </w:rPr>
        <w:t>الجنائي</w:t>
      </w:r>
      <w:r>
        <w:rPr>
          <w:rtl/>
        </w:rPr>
        <w:t xml:space="preserve">، وينطبق الأمر ذاته على قيام </w:t>
      </w:r>
      <w:r w:rsidRPr="005E2787">
        <w:rPr>
          <w:rFonts w:cstheme="minorBidi"/>
          <w:rtl/>
        </w:rPr>
        <w:t>أي</w:t>
      </w:r>
      <w:r>
        <w:rPr>
          <w:rtl/>
        </w:rPr>
        <w:t xml:space="preserve"> شخص </w:t>
      </w:r>
      <w:r>
        <w:rPr>
          <w:rFonts w:hint="cs"/>
          <w:rtl/>
        </w:rPr>
        <w:t>بأية</w:t>
      </w:r>
      <w:r>
        <w:rPr>
          <w:rtl/>
        </w:rPr>
        <w:t xml:space="preserve"> محاولة لممارسة التعذيب وعلى قيامه ب</w:t>
      </w:r>
      <w:r w:rsidRPr="005E2787">
        <w:rPr>
          <w:rFonts w:cstheme="minorBidi"/>
          <w:rtl/>
        </w:rPr>
        <w:t>أي</w:t>
      </w:r>
      <w:r>
        <w:rPr>
          <w:rtl/>
        </w:rPr>
        <w:t xml:space="preserve"> عمل آخر يشكل تواطؤا ومشاركة في التعذيب</w:t>
      </w:r>
      <w:r>
        <w:t>.</w:t>
      </w:r>
    </w:p>
    <w:p w14:paraId="0B34245C" w14:textId="37C1123C" w:rsidR="003425B0" w:rsidRDefault="003425B0" w:rsidP="005E2787">
      <w:pPr>
        <w:pStyle w:val="1"/>
        <w:numPr>
          <w:ilvl w:val="0"/>
          <w:numId w:val="140"/>
        </w:numPr>
      </w:pPr>
      <w:r>
        <w:rPr>
          <w:rtl/>
        </w:rPr>
        <w:t xml:space="preserve">تجعل كل دولة طرف هذه الجرائم مستوجبة للعقاب بعقوبات مناسبة </w:t>
      </w:r>
      <w:r>
        <w:rPr>
          <w:rFonts w:hint="cs"/>
          <w:rtl/>
        </w:rPr>
        <w:t>تأخذ</w:t>
      </w:r>
      <w:r>
        <w:rPr>
          <w:rtl/>
        </w:rPr>
        <w:t xml:space="preserve"> في الاعتبار طبيعتها الخطيرة</w:t>
      </w:r>
      <w:r>
        <w:t>.</w:t>
      </w:r>
    </w:p>
    <w:p w14:paraId="6A63A5CD" w14:textId="77777777" w:rsidR="003425B0" w:rsidRDefault="003425B0" w:rsidP="003425B0">
      <w:pPr>
        <w:rPr>
          <w:rFonts w:ascii="tajawal" w:hAnsi="tajawal"/>
        </w:rPr>
      </w:pPr>
      <w:r>
        <w:rPr>
          <w:rFonts w:ascii="tajawal" w:hAnsi="tajawal"/>
        </w:rPr>
        <w:t> </w:t>
      </w:r>
    </w:p>
    <w:p w14:paraId="0BDC9526" w14:textId="77777777" w:rsidR="003425B0" w:rsidRDefault="003425B0" w:rsidP="005E2787">
      <w:pPr>
        <w:pStyle w:val="Titre3"/>
        <w:rPr>
          <w:sz w:val="33"/>
          <w:szCs w:val="33"/>
        </w:rPr>
      </w:pPr>
      <w:r>
        <w:rPr>
          <w:rtl/>
        </w:rPr>
        <w:t>المادة 5</w:t>
      </w:r>
    </w:p>
    <w:p w14:paraId="011028AB" w14:textId="5DF7CFCD" w:rsidR="003425B0" w:rsidRDefault="003425B0" w:rsidP="005E2787">
      <w:pPr>
        <w:pStyle w:val="1"/>
        <w:numPr>
          <w:ilvl w:val="0"/>
          <w:numId w:val="141"/>
        </w:numPr>
      </w:pPr>
      <w:r>
        <w:rPr>
          <w:rtl/>
        </w:rPr>
        <w:t>تتخذ كل دولة طرف ما يلزم من ال</w:t>
      </w:r>
      <w:r w:rsidR="00FF390D">
        <w:rPr>
          <w:rFonts w:hint="cs"/>
          <w:rtl/>
        </w:rPr>
        <w:t>ا</w:t>
      </w:r>
      <w:r>
        <w:rPr>
          <w:rtl/>
        </w:rPr>
        <w:t xml:space="preserve">جراءات </w:t>
      </w:r>
      <w:r w:rsidR="00FF390D">
        <w:rPr>
          <w:rFonts w:hint="cs"/>
          <w:rtl/>
        </w:rPr>
        <w:t>لإقامة</w:t>
      </w:r>
      <w:r>
        <w:rPr>
          <w:rtl/>
        </w:rPr>
        <w:t xml:space="preserve"> ولايتها القضائية على الجرائم المشار إليها في المادة 4 في الحالات التالية</w:t>
      </w:r>
      <w:r>
        <w:t>:</w:t>
      </w:r>
    </w:p>
    <w:p w14:paraId="43B8ECD5" w14:textId="40ECF3D4" w:rsidR="003425B0" w:rsidRDefault="003425B0" w:rsidP="005E2787">
      <w:pPr>
        <w:pStyle w:val="a"/>
      </w:pPr>
      <w:r>
        <w:rPr>
          <w:rtl/>
        </w:rPr>
        <w:t xml:space="preserve">عند ارتكاب هذه الجرائم في </w:t>
      </w:r>
      <w:r>
        <w:rPr>
          <w:rFonts w:cstheme="minorBidi"/>
          <w:rtl/>
        </w:rPr>
        <w:t>أي</w:t>
      </w:r>
      <w:r>
        <w:rPr>
          <w:rtl/>
        </w:rPr>
        <w:t xml:space="preserve"> اقليم يخضع لولايتها القضائية أو على ظهر سفينة أو على متن طائرة مسجلة في تلك الدول</w:t>
      </w:r>
      <w:r>
        <w:t>.</w:t>
      </w:r>
    </w:p>
    <w:p w14:paraId="28628544" w14:textId="64C61BE4" w:rsidR="003425B0" w:rsidRDefault="003425B0" w:rsidP="005E2787">
      <w:pPr>
        <w:pStyle w:val="a"/>
      </w:pPr>
      <w:r>
        <w:rPr>
          <w:rtl/>
        </w:rPr>
        <w:t>عندما ي</w:t>
      </w:r>
      <w:r w:rsidR="005E2787">
        <w:rPr>
          <w:rFonts w:hint="cs"/>
          <w:rtl/>
          <w:lang w:bidi="ar-DZ"/>
        </w:rPr>
        <w:t>ك</w:t>
      </w:r>
      <w:r>
        <w:rPr>
          <w:rtl/>
        </w:rPr>
        <w:t xml:space="preserve">ون مرتكب الجريمة من </w:t>
      </w:r>
      <w:r w:rsidR="00FF390D">
        <w:rPr>
          <w:rFonts w:hint="cs"/>
          <w:rtl/>
        </w:rPr>
        <w:t>مواطني</w:t>
      </w:r>
      <w:r>
        <w:rPr>
          <w:rtl/>
        </w:rPr>
        <w:t xml:space="preserve"> تلك </w:t>
      </w:r>
      <w:r w:rsidR="00FF390D">
        <w:rPr>
          <w:rFonts w:hint="cs"/>
          <w:rtl/>
        </w:rPr>
        <w:t>الدولة</w:t>
      </w:r>
      <w:r w:rsidR="00FF390D">
        <w:t>.</w:t>
      </w:r>
    </w:p>
    <w:p w14:paraId="669F4C08" w14:textId="4D99D324" w:rsidR="003425B0" w:rsidRDefault="003425B0" w:rsidP="005E2787">
      <w:pPr>
        <w:pStyle w:val="a"/>
      </w:pPr>
      <w:r>
        <w:rPr>
          <w:rtl/>
        </w:rPr>
        <w:t xml:space="preserve">عندما يكون </w:t>
      </w:r>
      <w:r w:rsidR="00FF390D">
        <w:rPr>
          <w:rFonts w:hint="cs"/>
          <w:rtl/>
        </w:rPr>
        <w:t>المجني</w:t>
      </w:r>
      <w:r>
        <w:rPr>
          <w:rtl/>
        </w:rPr>
        <w:t xml:space="preserve"> عليه من </w:t>
      </w:r>
      <w:r w:rsidR="00FF390D">
        <w:rPr>
          <w:rFonts w:hint="cs"/>
          <w:rtl/>
        </w:rPr>
        <w:t>مواطني</w:t>
      </w:r>
      <w:r>
        <w:rPr>
          <w:rtl/>
        </w:rPr>
        <w:t xml:space="preserve"> تلك </w:t>
      </w:r>
      <w:r w:rsidR="00FF390D">
        <w:rPr>
          <w:rFonts w:hint="cs"/>
          <w:rtl/>
        </w:rPr>
        <w:t>الدولة، إذا</w:t>
      </w:r>
      <w:r>
        <w:rPr>
          <w:rtl/>
        </w:rPr>
        <w:t xml:space="preserve"> اعتبرت تلك الدولة ذلك مناسبا</w:t>
      </w:r>
      <w:r>
        <w:t>.</w:t>
      </w:r>
    </w:p>
    <w:p w14:paraId="2FFFC44F" w14:textId="77777777" w:rsidR="005E2787" w:rsidRPr="005E2787" w:rsidRDefault="003425B0" w:rsidP="005E2787">
      <w:pPr>
        <w:pStyle w:val="1"/>
        <w:rPr>
          <w:rFonts w:ascii="tajawal" w:hAnsi="tajawal"/>
        </w:rPr>
      </w:pPr>
      <w:r w:rsidRPr="005E2787">
        <w:rPr>
          <w:rtl/>
        </w:rPr>
        <w:t>تتخذ كل دولة طرف بالمثل ما يلزم من الاجراءات لإقامة ولايتها القضائية على هذه الجرائم في الحالات التي يكون فيها مرتكب الجريمة المزعوم موجودا في أي اقليم يخضع لولاياتها القضائية ولا تقوم بتسليمة عملا بالمادة 8 إلى اية دولة من الدول التي ورد ذكرها في الفقرة أ من هذه المادة</w:t>
      </w:r>
      <w:r w:rsidRPr="005E2787">
        <w:t>.</w:t>
      </w:r>
    </w:p>
    <w:p w14:paraId="0834AFF1" w14:textId="5B068797" w:rsidR="003425B0" w:rsidRDefault="003425B0" w:rsidP="005E2787">
      <w:pPr>
        <w:pStyle w:val="1"/>
        <w:rPr>
          <w:rFonts w:ascii="tajawal" w:hAnsi="tajawal"/>
        </w:rPr>
      </w:pPr>
      <w:r w:rsidRPr="005E2787">
        <w:rPr>
          <w:rtl/>
        </w:rPr>
        <w:t>لا تستثنى هذه الاتفاقية أي ولاية قضائية جنائية تمارس</w:t>
      </w:r>
      <w:r>
        <w:rPr>
          <w:rFonts w:ascii="tajawal" w:hAnsi="tajawal"/>
          <w:rtl/>
        </w:rPr>
        <w:t xml:space="preserve"> وفقا للقانون </w:t>
      </w:r>
      <w:r w:rsidR="00FF390D">
        <w:rPr>
          <w:rFonts w:ascii="tajawal" w:hAnsi="tajawal" w:hint="cs"/>
          <w:rtl/>
        </w:rPr>
        <w:t>الداخلي</w:t>
      </w:r>
      <w:r>
        <w:rPr>
          <w:rFonts w:ascii="tajawal" w:hAnsi="tajawal"/>
        </w:rPr>
        <w:t>.</w:t>
      </w:r>
    </w:p>
    <w:p w14:paraId="684E6CA4" w14:textId="77777777" w:rsidR="003425B0" w:rsidRDefault="003425B0" w:rsidP="003425B0">
      <w:pPr>
        <w:rPr>
          <w:rFonts w:ascii="tajawal" w:hAnsi="tajawal"/>
        </w:rPr>
      </w:pPr>
      <w:r>
        <w:rPr>
          <w:rFonts w:ascii="tajawal" w:hAnsi="tajawal"/>
        </w:rPr>
        <w:t> </w:t>
      </w:r>
    </w:p>
    <w:p w14:paraId="23AAC358" w14:textId="77777777" w:rsidR="003425B0" w:rsidRDefault="003425B0" w:rsidP="005E2787">
      <w:pPr>
        <w:pStyle w:val="Titre3"/>
        <w:rPr>
          <w:sz w:val="33"/>
          <w:szCs w:val="33"/>
        </w:rPr>
      </w:pPr>
      <w:r>
        <w:rPr>
          <w:rtl/>
        </w:rPr>
        <w:t>المادة 6</w:t>
      </w:r>
    </w:p>
    <w:p w14:paraId="6914D2CB" w14:textId="77777777" w:rsidR="003425B0" w:rsidRDefault="003425B0" w:rsidP="003425B0">
      <w:pPr>
        <w:rPr>
          <w:rFonts w:ascii="tajawal" w:hAnsi="tajawal"/>
          <w:szCs w:val="24"/>
        </w:rPr>
      </w:pPr>
      <w:r>
        <w:rPr>
          <w:rFonts w:ascii="tajawal" w:hAnsi="tajawal"/>
        </w:rPr>
        <w:lastRenderedPageBreak/>
        <w:t> </w:t>
      </w:r>
    </w:p>
    <w:p w14:paraId="5EE7AF0E" w14:textId="73177B75" w:rsidR="003425B0" w:rsidRDefault="003425B0" w:rsidP="005E2787">
      <w:pPr>
        <w:pStyle w:val="1"/>
        <w:numPr>
          <w:ilvl w:val="0"/>
          <w:numId w:val="142"/>
        </w:numPr>
      </w:pPr>
      <w:r>
        <w:rPr>
          <w:rtl/>
        </w:rPr>
        <w:t>تقوم أية دولة طرف، لدى اقتناعها، بعد دراسة المعلومات المتوفرة لها، بأن الظروف تبرر احتجاز شخص موجود في اراضيها يدعى أنه اقترف جرما</w:t>
      </w:r>
      <w:r w:rsidR="00FF390D">
        <w:rPr>
          <w:rFonts w:hint="cs"/>
          <w:rtl/>
        </w:rPr>
        <w:t xml:space="preserve"> </w:t>
      </w:r>
      <w:r>
        <w:rPr>
          <w:rtl/>
        </w:rPr>
        <w:t xml:space="preserve">مشار اليه في المادة 4 باحتجازه او تتخذ أية اجراءات قانونية أخرى لضمان وجود </w:t>
      </w:r>
      <w:r w:rsidR="00FF390D">
        <w:rPr>
          <w:rFonts w:hint="cs"/>
          <w:rtl/>
        </w:rPr>
        <w:t>فيها.</w:t>
      </w:r>
      <w:r>
        <w:rPr>
          <w:rtl/>
        </w:rPr>
        <w:t xml:space="preserve"> ويكون الاحتجاز والاجراءات القانونية الاخرى مطابقة لما ينص عليه قانون تلك الدولة على ألا يستمر احتجاز الشخص الا للمدة اللازمة للتمكن من اقامة </w:t>
      </w:r>
      <w:r w:rsidRPr="005E2787">
        <w:rPr>
          <w:rFonts w:cstheme="minorBidi"/>
          <w:rtl/>
        </w:rPr>
        <w:t>أي</w:t>
      </w:r>
      <w:r>
        <w:rPr>
          <w:rtl/>
        </w:rPr>
        <w:t xml:space="preserve"> دعوى جنائية أو من اتخاذ </w:t>
      </w:r>
      <w:r w:rsidRPr="005E2787">
        <w:rPr>
          <w:rFonts w:cstheme="minorBidi"/>
          <w:rtl/>
        </w:rPr>
        <w:t>أي</w:t>
      </w:r>
      <w:r>
        <w:rPr>
          <w:rtl/>
        </w:rPr>
        <w:t xml:space="preserve"> اجراءات لتسليمه</w:t>
      </w:r>
      <w:r>
        <w:t>.</w:t>
      </w:r>
    </w:p>
    <w:p w14:paraId="793388D8" w14:textId="736F065D" w:rsidR="003425B0" w:rsidRDefault="003425B0" w:rsidP="005E2787">
      <w:pPr>
        <w:pStyle w:val="1"/>
      </w:pPr>
      <w:r>
        <w:rPr>
          <w:rtl/>
        </w:rPr>
        <w:t xml:space="preserve">تقوم هذه الدولة فورا </w:t>
      </w:r>
      <w:r w:rsidR="00FF390D">
        <w:rPr>
          <w:rFonts w:hint="cs"/>
          <w:rtl/>
        </w:rPr>
        <w:t>بإجراء</w:t>
      </w:r>
      <w:r>
        <w:rPr>
          <w:rtl/>
        </w:rPr>
        <w:t xml:space="preserve"> التحقيق الاولى فيما يتعلق بالوقائع</w:t>
      </w:r>
      <w:r>
        <w:t xml:space="preserve"> .</w:t>
      </w:r>
    </w:p>
    <w:p w14:paraId="4915C1BA" w14:textId="6CADDAB1" w:rsidR="003425B0" w:rsidRDefault="003425B0" w:rsidP="005E2787">
      <w:pPr>
        <w:pStyle w:val="1"/>
      </w:pPr>
      <w:r>
        <w:rPr>
          <w:rtl/>
        </w:rPr>
        <w:t xml:space="preserve">تتم مساعدة </w:t>
      </w:r>
      <w:r>
        <w:rPr>
          <w:rFonts w:cstheme="minorBidi"/>
          <w:rtl/>
        </w:rPr>
        <w:t>أي</w:t>
      </w:r>
      <w:r>
        <w:rPr>
          <w:rtl/>
        </w:rPr>
        <w:t xml:space="preserve"> شخص محتجز وفقا للفقرة 1 من المادة على الاتصال فورا </w:t>
      </w:r>
      <w:r w:rsidR="00FF390D">
        <w:rPr>
          <w:rFonts w:hint="cs"/>
          <w:rtl/>
        </w:rPr>
        <w:t>بأقرب</w:t>
      </w:r>
      <w:r>
        <w:rPr>
          <w:rtl/>
        </w:rPr>
        <w:t xml:space="preserve"> مختص للدولة التي هو من مواطنيها، أو بممثل الدولة التي يقيم فيها عادة أن كان بلا جنسية</w:t>
      </w:r>
      <w:r>
        <w:t>.</w:t>
      </w:r>
    </w:p>
    <w:p w14:paraId="62B5CEC4" w14:textId="6F355940" w:rsidR="003425B0" w:rsidRDefault="003425B0" w:rsidP="005E2787">
      <w:pPr>
        <w:pStyle w:val="1"/>
      </w:pPr>
      <w:r>
        <w:rPr>
          <w:rtl/>
        </w:rPr>
        <w:t xml:space="preserve">لدى قيام دولة ما، عملا بهذه </w:t>
      </w:r>
      <w:r w:rsidR="00FF390D">
        <w:rPr>
          <w:rFonts w:hint="cs"/>
          <w:rtl/>
        </w:rPr>
        <w:t>المادة باحتجاز</w:t>
      </w:r>
      <w:r>
        <w:rPr>
          <w:rtl/>
        </w:rPr>
        <w:t xml:space="preserve"> شخص ما،</w:t>
      </w:r>
      <w:r w:rsidR="00FF390D">
        <w:rPr>
          <w:rFonts w:hint="cs"/>
          <w:rtl/>
        </w:rPr>
        <w:t xml:space="preserve"> </w:t>
      </w:r>
      <w:r>
        <w:rPr>
          <w:rtl/>
        </w:rPr>
        <w:t>تخطر على الفور الدول المشار إليها في الفقرة أ من المادة 5،</w:t>
      </w:r>
      <w:r w:rsidR="005E2787">
        <w:rPr>
          <w:rFonts w:hint="cs"/>
          <w:rtl/>
        </w:rPr>
        <w:t xml:space="preserve"> </w:t>
      </w:r>
      <w:r>
        <w:rPr>
          <w:rtl/>
        </w:rPr>
        <w:t>باحتجاز هذا الشخص وبالظروف التي تبرر اعتقاله،</w:t>
      </w:r>
      <w:r w:rsidR="005E2787">
        <w:rPr>
          <w:rFonts w:hint="cs"/>
          <w:rtl/>
        </w:rPr>
        <w:t xml:space="preserve"> </w:t>
      </w:r>
      <w:r>
        <w:rPr>
          <w:rtl/>
        </w:rPr>
        <w:t>وعلى الدولة التي تجرى التحقيق الاولى الذي تتوخاه الفقرة 2 من هذه المادة ان ترفع فورا ما توصلت اليه من النتائج إلى الدول المذكورة مع الافصاح عما اذا كان في نيتها ممارسة ولايتها القضائية</w:t>
      </w:r>
      <w:r>
        <w:t xml:space="preserve"> .</w:t>
      </w:r>
    </w:p>
    <w:p w14:paraId="73CA1901" w14:textId="77777777" w:rsidR="003425B0" w:rsidRDefault="003425B0" w:rsidP="003425B0">
      <w:pPr>
        <w:rPr>
          <w:rFonts w:ascii="tajawal" w:hAnsi="tajawal"/>
        </w:rPr>
      </w:pPr>
      <w:r>
        <w:rPr>
          <w:rFonts w:ascii="tajawal" w:hAnsi="tajawal"/>
        </w:rPr>
        <w:t> </w:t>
      </w:r>
    </w:p>
    <w:p w14:paraId="2B2E3978" w14:textId="77777777" w:rsidR="003425B0" w:rsidRDefault="003425B0" w:rsidP="005E2787">
      <w:pPr>
        <w:pStyle w:val="Titre3"/>
        <w:rPr>
          <w:sz w:val="33"/>
          <w:szCs w:val="33"/>
        </w:rPr>
      </w:pPr>
      <w:r>
        <w:rPr>
          <w:rtl/>
        </w:rPr>
        <w:t>المادة 7</w:t>
      </w:r>
    </w:p>
    <w:p w14:paraId="1599A9A8" w14:textId="1EA1CEC1" w:rsidR="003425B0" w:rsidRDefault="003425B0" w:rsidP="005E2787">
      <w:pPr>
        <w:pStyle w:val="1"/>
        <w:numPr>
          <w:ilvl w:val="0"/>
          <w:numId w:val="143"/>
        </w:numPr>
      </w:pPr>
      <w:r>
        <w:rPr>
          <w:rtl/>
        </w:rPr>
        <w:t>تقوم الدولة الطرف التي يوجد في الاقليم الخاضع لولايتها القضائية شخص يدعى ارتكابه ل</w:t>
      </w:r>
      <w:r w:rsidRPr="005E2787">
        <w:rPr>
          <w:rFonts w:cstheme="minorBidi"/>
          <w:rtl/>
        </w:rPr>
        <w:t>أي</w:t>
      </w:r>
      <w:r>
        <w:rPr>
          <w:rtl/>
        </w:rPr>
        <w:t xml:space="preserve"> من الجرائم المنصوص عليها في المادة 4 في الحالات التي تتوخاها المادة 5، بعرض القضية على سلطاتها المختصة بقصد تقديم الشخص </w:t>
      </w:r>
      <w:r w:rsidR="00FF390D">
        <w:rPr>
          <w:rFonts w:hint="cs"/>
          <w:rtl/>
        </w:rPr>
        <w:t>للمحاكمة، إذا</w:t>
      </w:r>
      <w:r>
        <w:rPr>
          <w:rtl/>
        </w:rPr>
        <w:t xml:space="preserve"> لم تقم </w:t>
      </w:r>
      <w:r w:rsidR="00FF390D">
        <w:rPr>
          <w:rFonts w:hint="cs"/>
          <w:rtl/>
        </w:rPr>
        <w:t>بتسليمه</w:t>
      </w:r>
      <w:r w:rsidR="00FF390D">
        <w:t>.</w:t>
      </w:r>
    </w:p>
    <w:p w14:paraId="430E51A5" w14:textId="2A4C5B2F" w:rsidR="003425B0" w:rsidRDefault="003425B0" w:rsidP="005E2787">
      <w:pPr>
        <w:pStyle w:val="1"/>
      </w:pPr>
      <w:r>
        <w:rPr>
          <w:rtl/>
        </w:rPr>
        <w:t xml:space="preserve">تتخذ هذه السلطات قرارها بنفس الاسلوب الذي تتبعه في حالة ارتكاب أية جريمة عادية ذات طبيعة خطيرة بموجب قانون تلك </w:t>
      </w:r>
      <w:r w:rsidR="00FF390D">
        <w:rPr>
          <w:rFonts w:hint="cs"/>
          <w:rtl/>
        </w:rPr>
        <w:t>الدولة، وفي</w:t>
      </w:r>
      <w:r>
        <w:rPr>
          <w:rtl/>
        </w:rPr>
        <w:t xml:space="preserve"> حالات المشار اليها في الفقرة 2 من المادة 5 </w:t>
      </w:r>
      <w:r w:rsidR="00FF390D">
        <w:rPr>
          <w:rFonts w:hint="cs"/>
          <w:rtl/>
        </w:rPr>
        <w:t>ينبغي</w:t>
      </w:r>
      <w:r>
        <w:rPr>
          <w:rtl/>
        </w:rPr>
        <w:t xml:space="preserve"> ألا تكون معايير الأدلة المطلوبة للمقاضاة والادانة ب</w:t>
      </w:r>
      <w:r>
        <w:rPr>
          <w:rFonts w:cstheme="minorBidi"/>
          <w:rtl/>
        </w:rPr>
        <w:t>أي</w:t>
      </w:r>
      <w:r>
        <w:rPr>
          <w:rtl/>
        </w:rPr>
        <w:t xml:space="preserve"> حال من الاحوال أقل صرامة من تلك التي تنطبق في الحالات المشار اليها في الفقرة 1 من المادة 5</w:t>
      </w:r>
      <w:r>
        <w:t>.</w:t>
      </w:r>
    </w:p>
    <w:p w14:paraId="175F08F3" w14:textId="77777777" w:rsidR="003425B0" w:rsidRDefault="003425B0" w:rsidP="005E2787">
      <w:pPr>
        <w:pStyle w:val="1"/>
      </w:pPr>
      <w:r>
        <w:rPr>
          <w:rtl/>
        </w:rPr>
        <w:t>تكفل المعاملة العادلة في جميع مراحل الاجراءات القانونية لأي شخص تتخذ ضده تلك الاجراءات فيما يتعلق باي من الجرائم المشار اليها في المادة 4</w:t>
      </w:r>
      <w:r>
        <w:t>.</w:t>
      </w:r>
    </w:p>
    <w:p w14:paraId="33E71C3C" w14:textId="77777777" w:rsidR="003425B0" w:rsidRDefault="003425B0" w:rsidP="003425B0">
      <w:pPr>
        <w:rPr>
          <w:rFonts w:ascii="tajawal" w:hAnsi="tajawal"/>
        </w:rPr>
      </w:pPr>
      <w:r>
        <w:rPr>
          <w:rFonts w:ascii="tajawal" w:hAnsi="tajawal"/>
        </w:rPr>
        <w:t> </w:t>
      </w:r>
    </w:p>
    <w:p w14:paraId="4432E7FD" w14:textId="77777777" w:rsidR="003425B0" w:rsidRDefault="003425B0" w:rsidP="005E2787">
      <w:pPr>
        <w:pStyle w:val="Titre3"/>
        <w:rPr>
          <w:sz w:val="33"/>
          <w:szCs w:val="33"/>
        </w:rPr>
      </w:pPr>
      <w:r>
        <w:rPr>
          <w:rtl/>
        </w:rPr>
        <w:t>المادة 8</w:t>
      </w:r>
    </w:p>
    <w:p w14:paraId="7DB01D32" w14:textId="5BE631E6" w:rsidR="003425B0" w:rsidRDefault="003425B0" w:rsidP="005E2787">
      <w:pPr>
        <w:pStyle w:val="1"/>
        <w:numPr>
          <w:ilvl w:val="0"/>
          <w:numId w:val="144"/>
        </w:numPr>
      </w:pPr>
      <w:r>
        <w:rPr>
          <w:rtl/>
        </w:rPr>
        <w:t xml:space="preserve">تعتبر الجرائم المشار اليها في المادة 4 جرائم قابلة لتسليم مرتكبيها في أية معاهدة لتسليم المجرمين تكون قائمة بين الدول الاطراف. وتتعهد الدول الاطراف </w:t>
      </w:r>
      <w:r w:rsidR="00FF390D">
        <w:rPr>
          <w:rFonts w:hint="cs"/>
          <w:rtl/>
        </w:rPr>
        <w:t>بإدراج</w:t>
      </w:r>
      <w:r>
        <w:rPr>
          <w:rtl/>
        </w:rPr>
        <w:t xml:space="preserve"> هذه الجرائم كجرائم قابلة لتسليم مرتكبيها في كل معاهدة تسليم تبرم بينها</w:t>
      </w:r>
      <w:r>
        <w:t>.</w:t>
      </w:r>
    </w:p>
    <w:p w14:paraId="685D0AF6" w14:textId="2C83601D" w:rsidR="003425B0" w:rsidRDefault="00FF390D" w:rsidP="005E2787">
      <w:pPr>
        <w:pStyle w:val="1"/>
      </w:pPr>
      <w:r>
        <w:rPr>
          <w:rFonts w:hint="cs"/>
          <w:rtl/>
        </w:rPr>
        <w:t>إذا</w:t>
      </w:r>
      <w:r w:rsidR="003425B0">
        <w:rPr>
          <w:rtl/>
        </w:rPr>
        <w:t xml:space="preserve"> تسلمت دولة طرف طلبا للتسليم من دولة لا تربطها بها معاهدة لتسليم المجرمين، وكانت الدولة الاولى تجعل التسليم مشروطا بوجود معاهدة لتسليم المجرمين، يجوز لهذه الدولة اعتبار هذه الاتفاقية اساسا قانونيا للتسليم فيما </w:t>
      </w:r>
      <w:r w:rsidR="003425B0">
        <w:rPr>
          <w:rtl/>
        </w:rPr>
        <w:lastRenderedPageBreak/>
        <w:t>يختص بمثل هذه الجرائم. ويخضع التسليم للشروط الاخرى المنصوص عليها في قانون الدولة التي يقدم اليها طلب التسليم</w:t>
      </w:r>
      <w:r w:rsidR="003425B0">
        <w:t>.</w:t>
      </w:r>
    </w:p>
    <w:p w14:paraId="547A6CB0" w14:textId="77777777" w:rsidR="003425B0" w:rsidRDefault="003425B0" w:rsidP="005E2787">
      <w:pPr>
        <w:pStyle w:val="1"/>
      </w:pPr>
      <w:r>
        <w:rPr>
          <w:rtl/>
        </w:rPr>
        <w:t>تعترف الدول الاطراف التي لا تجعل التسليم مرهونا بوجود معاهدة بان هذه الجرائم قابلة لتسليم مرتكبيها فيما بينها طبقا للشروط المنصوص عليها في قانون الدولة التي يقدم اليها طلب التسليم</w:t>
      </w:r>
      <w:r>
        <w:t>.</w:t>
      </w:r>
    </w:p>
    <w:p w14:paraId="77A8764C" w14:textId="6D66C34A" w:rsidR="003425B0" w:rsidRDefault="003425B0" w:rsidP="005E2787">
      <w:pPr>
        <w:pStyle w:val="1"/>
      </w:pPr>
      <w:r>
        <w:rPr>
          <w:rtl/>
        </w:rPr>
        <w:t xml:space="preserve">وتتم معاملة هذه </w:t>
      </w:r>
      <w:r w:rsidR="00FF390D">
        <w:rPr>
          <w:rFonts w:hint="cs"/>
          <w:rtl/>
        </w:rPr>
        <w:t>الجرائم،</w:t>
      </w:r>
      <w:r>
        <w:rPr>
          <w:rtl/>
        </w:rPr>
        <w:t xml:space="preserve"> لأغراض التسليم بين الدول الاطراف، كما لو أنها اقترفت لافي المكان الذي حدثت فيه فحسب، بل ايضا في </w:t>
      </w:r>
      <w:r w:rsidR="00FF390D">
        <w:rPr>
          <w:rFonts w:hint="cs"/>
          <w:rtl/>
        </w:rPr>
        <w:t>أراضي</w:t>
      </w:r>
      <w:r>
        <w:rPr>
          <w:rtl/>
        </w:rPr>
        <w:t xml:space="preserve"> الدول المطالبة </w:t>
      </w:r>
      <w:r w:rsidR="00FF390D">
        <w:rPr>
          <w:rFonts w:hint="cs"/>
          <w:rtl/>
        </w:rPr>
        <w:t>بإقامة</w:t>
      </w:r>
      <w:r>
        <w:rPr>
          <w:rtl/>
        </w:rPr>
        <w:t xml:space="preserve"> ولايتها القضائية طبقا للفقرة 1 من المادة 5</w:t>
      </w:r>
      <w:r>
        <w:t>.</w:t>
      </w:r>
    </w:p>
    <w:p w14:paraId="14CF4410" w14:textId="77777777" w:rsidR="003425B0" w:rsidRDefault="003425B0" w:rsidP="003425B0">
      <w:pPr>
        <w:rPr>
          <w:rFonts w:ascii="tajawal" w:hAnsi="tajawal"/>
        </w:rPr>
      </w:pPr>
      <w:r>
        <w:rPr>
          <w:rFonts w:ascii="tajawal" w:hAnsi="tajawal"/>
        </w:rPr>
        <w:t> </w:t>
      </w:r>
    </w:p>
    <w:p w14:paraId="6E72D66D" w14:textId="77777777" w:rsidR="003425B0" w:rsidRDefault="003425B0" w:rsidP="005E2787">
      <w:pPr>
        <w:pStyle w:val="Titre3"/>
        <w:rPr>
          <w:sz w:val="33"/>
          <w:szCs w:val="33"/>
        </w:rPr>
      </w:pPr>
      <w:r>
        <w:rPr>
          <w:rtl/>
        </w:rPr>
        <w:t>المادة 9</w:t>
      </w:r>
    </w:p>
    <w:p w14:paraId="794BD4A2" w14:textId="7FDE4914" w:rsidR="003425B0" w:rsidRDefault="003425B0" w:rsidP="005E2787">
      <w:pPr>
        <w:pStyle w:val="1"/>
        <w:numPr>
          <w:ilvl w:val="0"/>
          <w:numId w:val="145"/>
        </w:numPr>
      </w:pPr>
      <w:r>
        <w:rPr>
          <w:rtl/>
        </w:rPr>
        <w:t xml:space="preserve">على كل دولة طرف ان تقدم الدول الاطراف </w:t>
      </w:r>
      <w:r w:rsidR="00FF390D">
        <w:rPr>
          <w:rFonts w:hint="cs"/>
          <w:rtl/>
        </w:rPr>
        <w:t>الأخرى</w:t>
      </w:r>
      <w:r>
        <w:rPr>
          <w:rtl/>
        </w:rPr>
        <w:t xml:space="preserve"> أكبر قدر من المساعدة فيما يتعلق </w:t>
      </w:r>
      <w:r w:rsidR="00FF390D">
        <w:rPr>
          <w:rFonts w:hint="cs"/>
          <w:rtl/>
        </w:rPr>
        <w:t>بالإجراءات</w:t>
      </w:r>
      <w:r>
        <w:rPr>
          <w:rtl/>
        </w:rPr>
        <w:t xml:space="preserve"> الجنائية المتخذة بشان </w:t>
      </w:r>
      <w:r w:rsidRPr="005E2787">
        <w:rPr>
          <w:rFonts w:cstheme="minorBidi"/>
          <w:rtl/>
        </w:rPr>
        <w:t>أي</w:t>
      </w:r>
      <w:r>
        <w:rPr>
          <w:rtl/>
        </w:rPr>
        <w:t xml:space="preserve"> من الجرائم المشار اليها في المادة 4،</w:t>
      </w:r>
      <w:r w:rsidR="005E2787">
        <w:rPr>
          <w:rFonts w:hint="cs"/>
          <w:rtl/>
        </w:rPr>
        <w:t xml:space="preserve"> </w:t>
      </w:r>
      <w:r>
        <w:rPr>
          <w:rtl/>
        </w:rPr>
        <w:t xml:space="preserve">بما في ذلك توفير جميع الأدلة الموجودة في حوزتها واللازمة </w:t>
      </w:r>
      <w:r w:rsidR="00FF390D">
        <w:rPr>
          <w:rFonts w:hint="cs"/>
          <w:rtl/>
        </w:rPr>
        <w:t>للإجراءات</w:t>
      </w:r>
      <w:r>
        <w:t>.</w:t>
      </w:r>
    </w:p>
    <w:p w14:paraId="6D2946C8" w14:textId="77777777" w:rsidR="003425B0" w:rsidRDefault="003425B0" w:rsidP="005E2787">
      <w:pPr>
        <w:pStyle w:val="1"/>
      </w:pPr>
      <w:r>
        <w:rPr>
          <w:rtl/>
        </w:rPr>
        <w:t>تنفيذ الدول الأطراف التزاماتها بمقتضى الفقرة 1 من هذه المادة وفقا لما قد يوجد بينها من معاهدات لتبادل المساعدة القضائية</w:t>
      </w:r>
      <w:r>
        <w:t>.</w:t>
      </w:r>
    </w:p>
    <w:p w14:paraId="3F73FCEA" w14:textId="77777777" w:rsidR="003425B0" w:rsidRDefault="003425B0" w:rsidP="005E2787">
      <w:pPr>
        <w:pStyle w:val="Titre3"/>
        <w:rPr>
          <w:sz w:val="33"/>
          <w:szCs w:val="33"/>
        </w:rPr>
      </w:pPr>
      <w:r>
        <w:rPr>
          <w:rtl/>
        </w:rPr>
        <w:t>المادة 10</w:t>
      </w:r>
    </w:p>
    <w:p w14:paraId="100C4D65" w14:textId="4CB0672F" w:rsidR="003425B0" w:rsidRDefault="003425B0" w:rsidP="005E2787">
      <w:pPr>
        <w:pStyle w:val="1"/>
        <w:numPr>
          <w:ilvl w:val="0"/>
          <w:numId w:val="146"/>
        </w:numPr>
      </w:pPr>
      <w:r>
        <w:rPr>
          <w:rtl/>
        </w:rPr>
        <w:t xml:space="preserve">تضمن كل دولة إدراج التعليم والاعلام فيما يتعلق بحظر التعذيب على الوجه الكامل في برامج تدريب الموظفين المكلفين </w:t>
      </w:r>
      <w:r w:rsidR="00FF390D">
        <w:rPr>
          <w:rFonts w:hint="cs"/>
          <w:rtl/>
        </w:rPr>
        <w:t>بإنفاذ</w:t>
      </w:r>
      <w:r>
        <w:rPr>
          <w:rtl/>
        </w:rPr>
        <w:t xml:space="preserve"> القوانين سواء أكانوا من المدنيين أو العسكريين، والعاملين في ميدان الطب، والموظفين العموميين أو غيرهم ممن تكون لهم علاقة باحتجاز </w:t>
      </w:r>
      <w:r w:rsidRPr="005E2787">
        <w:rPr>
          <w:rFonts w:cstheme="minorBidi"/>
          <w:rtl/>
        </w:rPr>
        <w:t>أي</w:t>
      </w:r>
      <w:r>
        <w:rPr>
          <w:rtl/>
        </w:rPr>
        <w:t xml:space="preserve"> فرد معرض ل</w:t>
      </w:r>
      <w:r w:rsidRPr="005E2787">
        <w:rPr>
          <w:rFonts w:cstheme="minorBidi"/>
          <w:rtl/>
        </w:rPr>
        <w:t>أي</w:t>
      </w:r>
      <w:r>
        <w:rPr>
          <w:rtl/>
        </w:rPr>
        <w:t xml:space="preserve"> شكل من أشكال التوقيف أو اعتقال أو سجن أو باستجواب هذا الفرد أو معاملته</w:t>
      </w:r>
      <w:r>
        <w:t>.</w:t>
      </w:r>
    </w:p>
    <w:p w14:paraId="4301D23D" w14:textId="77777777" w:rsidR="003425B0" w:rsidRDefault="003425B0" w:rsidP="005E2787">
      <w:pPr>
        <w:pStyle w:val="1"/>
        <w:numPr>
          <w:ilvl w:val="0"/>
          <w:numId w:val="146"/>
        </w:numPr>
      </w:pPr>
      <w:r>
        <w:rPr>
          <w:rtl/>
        </w:rPr>
        <w:t>تضمن كل دولة طرف إدراج هذا الحظر في القوانين والتعليمات التي يتم إصدارها فيما يختص بواجبات ووظائف مثل هؤلاء الاشخاص</w:t>
      </w:r>
      <w:r>
        <w:t>.</w:t>
      </w:r>
    </w:p>
    <w:p w14:paraId="37EB50FE" w14:textId="77777777" w:rsidR="003425B0" w:rsidRDefault="003425B0" w:rsidP="003425B0">
      <w:pPr>
        <w:rPr>
          <w:rFonts w:ascii="tajawal" w:hAnsi="tajawal"/>
        </w:rPr>
      </w:pPr>
      <w:r>
        <w:rPr>
          <w:rFonts w:ascii="tajawal" w:hAnsi="tajawal"/>
        </w:rPr>
        <w:t> </w:t>
      </w:r>
    </w:p>
    <w:p w14:paraId="598EEA27" w14:textId="77777777" w:rsidR="003425B0" w:rsidRDefault="003425B0" w:rsidP="005E2787">
      <w:pPr>
        <w:pStyle w:val="Titre3"/>
        <w:rPr>
          <w:sz w:val="33"/>
          <w:szCs w:val="33"/>
        </w:rPr>
      </w:pPr>
      <w:r>
        <w:rPr>
          <w:rtl/>
        </w:rPr>
        <w:t>المادة 11</w:t>
      </w:r>
    </w:p>
    <w:p w14:paraId="21CB3BEF" w14:textId="6EDA72BA" w:rsidR="003425B0" w:rsidRDefault="003425B0" w:rsidP="005E2787">
      <w:pPr>
        <w:pStyle w:val="Normal1"/>
      </w:pPr>
      <w:r>
        <w:rPr>
          <w:rtl/>
        </w:rPr>
        <w:t>تبقى كل دولة قيد الاستعراض المنظم قواعد الاستجواب،</w:t>
      </w:r>
      <w:r w:rsidR="00FF390D">
        <w:rPr>
          <w:rFonts w:hint="cs"/>
          <w:rtl/>
        </w:rPr>
        <w:t xml:space="preserve"> </w:t>
      </w:r>
      <w:r>
        <w:rPr>
          <w:rtl/>
        </w:rPr>
        <w:t>وتعليماته وأساليبه وممارساته، وكذلك الترتيبات المتعلقة بحجز ومعاملة الاشخاص الذين تعرضوا ل</w:t>
      </w:r>
      <w:r>
        <w:rPr>
          <w:rFonts w:cstheme="minorBidi"/>
          <w:rtl/>
        </w:rPr>
        <w:t>أي</w:t>
      </w:r>
      <w:r>
        <w:rPr>
          <w:rtl/>
        </w:rPr>
        <w:t xml:space="preserve"> شكل من اشكال التوقيف أو الاعتقال أو السجن في </w:t>
      </w:r>
      <w:r>
        <w:rPr>
          <w:rFonts w:cstheme="minorBidi"/>
          <w:rtl/>
        </w:rPr>
        <w:t>أي</w:t>
      </w:r>
      <w:r>
        <w:rPr>
          <w:rtl/>
        </w:rPr>
        <w:t xml:space="preserve"> اقليم يخضع لولايتها القضائية، وذلك بقصد منع حدوث </w:t>
      </w:r>
      <w:r>
        <w:rPr>
          <w:rFonts w:cstheme="minorBidi"/>
          <w:rtl/>
        </w:rPr>
        <w:t>أي</w:t>
      </w:r>
      <w:r>
        <w:rPr>
          <w:rtl/>
        </w:rPr>
        <w:t xml:space="preserve"> حالات تعذيب</w:t>
      </w:r>
      <w:r>
        <w:t>.</w:t>
      </w:r>
    </w:p>
    <w:p w14:paraId="0CC70AFB" w14:textId="77777777" w:rsidR="003425B0" w:rsidRDefault="003425B0" w:rsidP="003425B0">
      <w:pPr>
        <w:rPr>
          <w:rFonts w:ascii="tajawal" w:hAnsi="tajawal"/>
        </w:rPr>
      </w:pPr>
      <w:r>
        <w:rPr>
          <w:rFonts w:ascii="tajawal" w:hAnsi="tajawal"/>
        </w:rPr>
        <w:t> </w:t>
      </w:r>
    </w:p>
    <w:p w14:paraId="4AFCF9C7" w14:textId="77777777" w:rsidR="003425B0" w:rsidRDefault="003425B0" w:rsidP="005E2787">
      <w:pPr>
        <w:pStyle w:val="Titre3"/>
        <w:rPr>
          <w:sz w:val="33"/>
          <w:szCs w:val="33"/>
        </w:rPr>
      </w:pPr>
      <w:r>
        <w:rPr>
          <w:rtl/>
        </w:rPr>
        <w:t>المادة 12</w:t>
      </w:r>
    </w:p>
    <w:p w14:paraId="3ACE242E" w14:textId="6524A132" w:rsidR="003425B0" w:rsidRDefault="003425B0" w:rsidP="005E2787">
      <w:pPr>
        <w:pStyle w:val="Normal1"/>
      </w:pPr>
      <w:r>
        <w:rPr>
          <w:rtl/>
        </w:rPr>
        <w:lastRenderedPageBreak/>
        <w:t xml:space="preserve">تضمن كل دولة طرف قيام سلطاتها المختصة </w:t>
      </w:r>
      <w:r w:rsidR="00FF390D">
        <w:rPr>
          <w:rFonts w:hint="cs"/>
          <w:rtl/>
        </w:rPr>
        <w:t>بإجراء</w:t>
      </w:r>
      <w:r>
        <w:rPr>
          <w:rtl/>
        </w:rPr>
        <w:t xml:space="preserve"> تحقيق سريع ونزيه كلما وجدت أسباب معقولة تدعو إلى الاعتقاد بان عملا من أعمال التعذيب قد ارتكب في </w:t>
      </w:r>
      <w:r>
        <w:rPr>
          <w:rFonts w:cstheme="minorBidi"/>
          <w:rtl/>
        </w:rPr>
        <w:t>أي</w:t>
      </w:r>
      <w:r>
        <w:rPr>
          <w:rtl/>
        </w:rPr>
        <w:t xml:space="preserve"> من الاقاليم الخاضعة لولايتها القضائية</w:t>
      </w:r>
      <w:r>
        <w:t>.</w:t>
      </w:r>
    </w:p>
    <w:p w14:paraId="114EC42B" w14:textId="77777777" w:rsidR="003425B0" w:rsidRDefault="003425B0" w:rsidP="003425B0">
      <w:pPr>
        <w:rPr>
          <w:rFonts w:ascii="tajawal" w:hAnsi="tajawal"/>
        </w:rPr>
      </w:pPr>
      <w:r>
        <w:rPr>
          <w:rFonts w:ascii="tajawal" w:hAnsi="tajawal"/>
        </w:rPr>
        <w:t> </w:t>
      </w:r>
    </w:p>
    <w:p w14:paraId="15C855BA" w14:textId="77777777" w:rsidR="003425B0" w:rsidRDefault="003425B0" w:rsidP="005E2787">
      <w:pPr>
        <w:pStyle w:val="Titre3"/>
        <w:rPr>
          <w:sz w:val="33"/>
          <w:szCs w:val="33"/>
        </w:rPr>
      </w:pPr>
      <w:r>
        <w:rPr>
          <w:rtl/>
        </w:rPr>
        <w:t>المادة 13</w:t>
      </w:r>
    </w:p>
    <w:p w14:paraId="6E30596C" w14:textId="0D1FD682" w:rsidR="003425B0" w:rsidRDefault="003425B0" w:rsidP="005E2787">
      <w:pPr>
        <w:pStyle w:val="Normal1"/>
      </w:pPr>
      <w:r>
        <w:rPr>
          <w:rtl/>
        </w:rPr>
        <w:t>تضمن كل دولة طرف ل</w:t>
      </w:r>
      <w:r>
        <w:rPr>
          <w:rFonts w:cstheme="minorBidi"/>
          <w:rtl/>
        </w:rPr>
        <w:t>أي</w:t>
      </w:r>
      <w:r>
        <w:rPr>
          <w:rtl/>
        </w:rPr>
        <w:t xml:space="preserve"> فرد يدعى بأنه قد تعرض للتعذيب في </w:t>
      </w:r>
      <w:r>
        <w:rPr>
          <w:rFonts w:cstheme="minorBidi"/>
          <w:rtl/>
        </w:rPr>
        <w:t>أي</w:t>
      </w:r>
      <w:r>
        <w:rPr>
          <w:rtl/>
        </w:rPr>
        <w:t xml:space="preserve"> اقليم يخضع لولايتها القضائية، الحق في أن يرفع شكوى إلى سلطاتها المختصة وفي تنظر هذه السلطات في حالته على وجه السرعة وبنزاهة. </w:t>
      </w:r>
      <w:r w:rsidR="00FF390D">
        <w:rPr>
          <w:rFonts w:hint="cs"/>
          <w:rtl/>
        </w:rPr>
        <w:t>وينبغي</w:t>
      </w:r>
      <w:r>
        <w:rPr>
          <w:rtl/>
        </w:rPr>
        <w:t xml:space="preserve"> اتخاذ الخطوات اللازمة لضمان حماية مقدم الشكوى والشهود من كافة أنواع المعاملة السيئة أو التخويف نتيجة لشكواه أو ل</w:t>
      </w:r>
      <w:r>
        <w:rPr>
          <w:rFonts w:cstheme="minorBidi"/>
          <w:rtl/>
        </w:rPr>
        <w:t>أي</w:t>
      </w:r>
      <w:r>
        <w:rPr>
          <w:rtl/>
        </w:rPr>
        <w:t xml:space="preserve"> أدلة تقدم</w:t>
      </w:r>
      <w:r>
        <w:t>.</w:t>
      </w:r>
    </w:p>
    <w:p w14:paraId="4FE367F7" w14:textId="77777777" w:rsidR="003425B0" w:rsidRDefault="003425B0" w:rsidP="003425B0">
      <w:pPr>
        <w:rPr>
          <w:rFonts w:ascii="tajawal" w:hAnsi="tajawal"/>
        </w:rPr>
      </w:pPr>
      <w:r>
        <w:rPr>
          <w:rFonts w:ascii="tajawal" w:hAnsi="tajawal"/>
        </w:rPr>
        <w:t> </w:t>
      </w:r>
    </w:p>
    <w:p w14:paraId="62183F94" w14:textId="77777777" w:rsidR="003425B0" w:rsidRDefault="003425B0" w:rsidP="005E2787">
      <w:pPr>
        <w:pStyle w:val="Titre3"/>
        <w:rPr>
          <w:sz w:val="33"/>
          <w:szCs w:val="33"/>
        </w:rPr>
      </w:pPr>
      <w:r>
        <w:rPr>
          <w:rtl/>
        </w:rPr>
        <w:t>المادة 14</w:t>
      </w:r>
    </w:p>
    <w:p w14:paraId="1665AEA1" w14:textId="497E4FF5" w:rsidR="003425B0" w:rsidRDefault="003425B0" w:rsidP="005E2787">
      <w:pPr>
        <w:pStyle w:val="1"/>
        <w:numPr>
          <w:ilvl w:val="0"/>
          <w:numId w:val="148"/>
        </w:numPr>
      </w:pPr>
      <w:r>
        <w:rPr>
          <w:rtl/>
        </w:rPr>
        <w:t xml:space="preserve">تضمن كل دولة طرف، في نظامها </w:t>
      </w:r>
      <w:r w:rsidR="00FF390D">
        <w:rPr>
          <w:rFonts w:hint="cs"/>
          <w:rtl/>
        </w:rPr>
        <w:t>القانوني</w:t>
      </w:r>
      <w:r>
        <w:rPr>
          <w:rtl/>
        </w:rPr>
        <w:t>،</w:t>
      </w:r>
      <w:r w:rsidR="00FF390D">
        <w:rPr>
          <w:rFonts w:hint="cs"/>
          <w:rtl/>
        </w:rPr>
        <w:t xml:space="preserve"> </w:t>
      </w:r>
      <w:r>
        <w:rPr>
          <w:rtl/>
        </w:rPr>
        <w:t>إنصاف من يتعرض لعمل من أعمال التعذيب وتمتعه بحق قابل للتنفيذ في تعويض عادل ومناسب بما في ذلك وسائل إعادة تأهيله على أكمل وجه ممكن،</w:t>
      </w:r>
      <w:r w:rsidR="00FF390D">
        <w:rPr>
          <w:rFonts w:hint="cs"/>
          <w:rtl/>
        </w:rPr>
        <w:t xml:space="preserve"> </w:t>
      </w:r>
      <w:r>
        <w:rPr>
          <w:rtl/>
        </w:rPr>
        <w:t xml:space="preserve">وفي حالة وفاة المعتدى عليه نتيجة لعمل من أعمال </w:t>
      </w:r>
      <w:r w:rsidR="00FF390D">
        <w:rPr>
          <w:rFonts w:hint="cs"/>
          <w:rtl/>
        </w:rPr>
        <w:t>التعذيب، يكون</w:t>
      </w:r>
      <w:r>
        <w:rPr>
          <w:rtl/>
        </w:rPr>
        <w:t xml:space="preserve"> للأشخاص الذين يعولهم الحق في التعويض</w:t>
      </w:r>
      <w:r>
        <w:t>.</w:t>
      </w:r>
    </w:p>
    <w:p w14:paraId="55E91E1E" w14:textId="3C303119" w:rsidR="003425B0" w:rsidRDefault="003425B0" w:rsidP="005E2787">
      <w:pPr>
        <w:pStyle w:val="1"/>
      </w:pPr>
      <w:r>
        <w:rPr>
          <w:rtl/>
        </w:rPr>
        <w:t xml:space="preserve">ليس في هذه المادة ما يمس </w:t>
      </w:r>
      <w:r>
        <w:rPr>
          <w:rFonts w:cstheme="minorBidi"/>
          <w:rtl/>
        </w:rPr>
        <w:t>أي</w:t>
      </w:r>
      <w:r>
        <w:rPr>
          <w:rtl/>
        </w:rPr>
        <w:t xml:space="preserve"> حق للمعتدى عليه أو لغيره من الاشخاص فيما قد يوجد من تعويض بمقتضى القانون </w:t>
      </w:r>
      <w:r w:rsidR="00FF390D">
        <w:rPr>
          <w:rFonts w:hint="cs"/>
          <w:rtl/>
        </w:rPr>
        <w:t>الوطني</w:t>
      </w:r>
      <w:r>
        <w:t>.</w:t>
      </w:r>
    </w:p>
    <w:p w14:paraId="6B35579D" w14:textId="77777777" w:rsidR="003425B0" w:rsidRDefault="003425B0" w:rsidP="003425B0">
      <w:pPr>
        <w:rPr>
          <w:rFonts w:ascii="tajawal" w:hAnsi="tajawal"/>
        </w:rPr>
      </w:pPr>
      <w:r>
        <w:rPr>
          <w:rFonts w:ascii="tajawal" w:hAnsi="tajawal"/>
        </w:rPr>
        <w:t> </w:t>
      </w:r>
    </w:p>
    <w:p w14:paraId="786EFF65" w14:textId="77777777" w:rsidR="003425B0" w:rsidRDefault="003425B0" w:rsidP="005E2787">
      <w:pPr>
        <w:pStyle w:val="Titre3"/>
        <w:rPr>
          <w:sz w:val="33"/>
          <w:szCs w:val="33"/>
        </w:rPr>
      </w:pPr>
      <w:r>
        <w:rPr>
          <w:rtl/>
        </w:rPr>
        <w:t>المادة 15</w:t>
      </w:r>
    </w:p>
    <w:p w14:paraId="5FFFE06D" w14:textId="4D492F35" w:rsidR="003425B0" w:rsidRDefault="003425B0" w:rsidP="005E2787">
      <w:pPr>
        <w:pStyle w:val="Normal1"/>
      </w:pPr>
      <w:r>
        <w:rPr>
          <w:rtl/>
        </w:rPr>
        <w:t xml:space="preserve">تضمن كل دولة طرف عدم </w:t>
      </w:r>
      <w:r w:rsidR="00FF390D">
        <w:rPr>
          <w:rFonts w:hint="cs"/>
          <w:rtl/>
        </w:rPr>
        <w:t>الاستشهاد</w:t>
      </w:r>
      <w:r>
        <w:rPr>
          <w:rtl/>
        </w:rPr>
        <w:t xml:space="preserve"> بأية أقوال يثبت أنه تم الإدلاء بها نتيجة للتعذيب كدليل في أية إجراءات، إلا اذا كان ذلك ضد شخص متهم بارتكاب التعذيب كدليل على الإدلاء بهذه الاقوال</w:t>
      </w:r>
      <w:r>
        <w:t>.</w:t>
      </w:r>
    </w:p>
    <w:p w14:paraId="76519427" w14:textId="77777777" w:rsidR="003425B0" w:rsidRDefault="003425B0" w:rsidP="003425B0">
      <w:pPr>
        <w:rPr>
          <w:rFonts w:ascii="tajawal" w:hAnsi="tajawal"/>
        </w:rPr>
      </w:pPr>
      <w:r>
        <w:rPr>
          <w:rFonts w:ascii="tajawal" w:hAnsi="tajawal"/>
        </w:rPr>
        <w:t> </w:t>
      </w:r>
    </w:p>
    <w:p w14:paraId="32ADA537" w14:textId="77777777" w:rsidR="003425B0" w:rsidRDefault="003425B0" w:rsidP="005E2787">
      <w:pPr>
        <w:pStyle w:val="Titre3"/>
        <w:rPr>
          <w:sz w:val="33"/>
          <w:szCs w:val="33"/>
        </w:rPr>
      </w:pPr>
      <w:r>
        <w:rPr>
          <w:rtl/>
        </w:rPr>
        <w:t>المادة 16</w:t>
      </w:r>
    </w:p>
    <w:p w14:paraId="26EF256F" w14:textId="068959C7" w:rsidR="003425B0" w:rsidRDefault="003425B0" w:rsidP="005E2787">
      <w:pPr>
        <w:pStyle w:val="1"/>
        <w:numPr>
          <w:ilvl w:val="0"/>
          <w:numId w:val="147"/>
        </w:numPr>
      </w:pPr>
      <w:r>
        <w:rPr>
          <w:rtl/>
        </w:rPr>
        <w:t>تتعهد كل دولة طرف بان تمنع،</w:t>
      </w:r>
      <w:r w:rsidR="00FF390D">
        <w:rPr>
          <w:rFonts w:hint="cs"/>
          <w:rtl/>
        </w:rPr>
        <w:t xml:space="preserve"> </w:t>
      </w:r>
      <w:r>
        <w:rPr>
          <w:rtl/>
        </w:rPr>
        <w:t xml:space="preserve">في </w:t>
      </w:r>
      <w:r w:rsidRPr="005E2787">
        <w:rPr>
          <w:rFonts w:cstheme="minorBidi"/>
          <w:rtl/>
        </w:rPr>
        <w:t>أي</w:t>
      </w:r>
      <w:r>
        <w:rPr>
          <w:rtl/>
        </w:rPr>
        <w:t xml:space="preserve"> اقليم يخضع لولايتها القضائية حدوث </w:t>
      </w:r>
      <w:r w:rsidRPr="005E2787">
        <w:rPr>
          <w:rFonts w:cstheme="minorBidi"/>
          <w:rtl/>
        </w:rPr>
        <w:t>أي</w:t>
      </w:r>
      <w:r>
        <w:rPr>
          <w:rtl/>
        </w:rPr>
        <w:t xml:space="preserve"> أعمال أخرى من أعمال المعاملة أو العقوبة القاسية أو اللاإنسانية أو المهينة التي لا تصل إلى حد التعذيب كما حددته المادة 1، عندما يرتكب موظف </w:t>
      </w:r>
      <w:r w:rsidR="00FF390D">
        <w:rPr>
          <w:rFonts w:hint="cs"/>
          <w:rtl/>
        </w:rPr>
        <w:t>عمومي</w:t>
      </w:r>
      <w:r>
        <w:rPr>
          <w:rtl/>
        </w:rPr>
        <w:t xml:space="preserve"> أو شخص آخر يتصرف بصفة رسمية هذه الاعمال أو يحرص على ارتكابها، أو عندما تتم بموافقة أو بسكوته عليها. تنطبق بوجه خاص </w:t>
      </w:r>
      <w:r w:rsidR="005E2787">
        <w:rPr>
          <w:rFonts w:hint="cs"/>
          <w:rtl/>
        </w:rPr>
        <w:t>الالتزاما</w:t>
      </w:r>
      <w:r w:rsidR="005E2787">
        <w:rPr>
          <w:rFonts w:hint="eastAsia"/>
          <w:rtl/>
        </w:rPr>
        <w:t>ت</w:t>
      </w:r>
      <w:r>
        <w:rPr>
          <w:rtl/>
        </w:rPr>
        <w:t xml:space="preserve"> الواردة في المواد 10،11،12،13 وذلك بالاستعاضة عن الاشارة إلى التعذيب </w:t>
      </w:r>
      <w:r w:rsidR="00FF390D">
        <w:rPr>
          <w:rFonts w:hint="cs"/>
          <w:rtl/>
        </w:rPr>
        <w:t>بالإشارة</w:t>
      </w:r>
      <w:r>
        <w:rPr>
          <w:rtl/>
        </w:rPr>
        <w:t xml:space="preserve"> إلى غيره من ضروب المعاملة أو العقوبة القاسية أو اللاإنسانية أو </w:t>
      </w:r>
      <w:r w:rsidR="005E2787">
        <w:rPr>
          <w:rFonts w:hint="cs"/>
          <w:rtl/>
        </w:rPr>
        <w:t>المهينة</w:t>
      </w:r>
      <w:r w:rsidR="005E2787">
        <w:t>.</w:t>
      </w:r>
    </w:p>
    <w:p w14:paraId="3F7BE346" w14:textId="2592DB03" w:rsidR="003425B0" w:rsidRDefault="00FF390D" w:rsidP="005E2787">
      <w:pPr>
        <w:pStyle w:val="1"/>
      </w:pPr>
      <w:r>
        <w:rPr>
          <w:rFonts w:hint="cs"/>
          <w:rtl/>
        </w:rPr>
        <w:t>لا تخ</w:t>
      </w:r>
      <w:r>
        <w:rPr>
          <w:rFonts w:hint="eastAsia"/>
          <w:rtl/>
        </w:rPr>
        <w:t>ل</w:t>
      </w:r>
      <w:r w:rsidR="003425B0">
        <w:rPr>
          <w:rtl/>
        </w:rPr>
        <w:t xml:space="preserve"> أحكام هذه الاتفاقية </w:t>
      </w:r>
      <w:r>
        <w:rPr>
          <w:rFonts w:hint="cs"/>
          <w:rtl/>
        </w:rPr>
        <w:t>بأحكام</w:t>
      </w:r>
      <w:r w:rsidR="003425B0">
        <w:rPr>
          <w:rtl/>
        </w:rPr>
        <w:t xml:space="preserve"> </w:t>
      </w:r>
      <w:r w:rsidR="003425B0">
        <w:rPr>
          <w:rFonts w:cstheme="minorBidi"/>
          <w:rtl/>
        </w:rPr>
        <w:t>أي</w:t>
      </w:r>
      <w:r w:rsidR="003425B0">
        <w:rPr>
          <w:rtl/>
        </w:rPr>
        <w:t xml:space="preserve"> صك </w:t>
      </w:r>
      <w:r>
        <w:rPr>
          <w:rFonts w:hint="cs"/>
          <w:rtl/>
        </w:rPr>
        <w:t>دولي</w:t>
      </w:r>
      <w:r w:rsidR="003425B0">
        <w:rPr>
          <w:rtl/>
        </w:rPr>
        <w:t xml:space="preserve"> آخر أو قانون </w:t>
      </w:r>
      <w:r>
        <w:rPr>
          <w:rFonts w:hint="cs"/>
          <w:rtl/>
        </w:rPr>
        <w:t>وطني</w:t>
      </w:r>
      <w:r w:rsidR="003425B0">
        <w:rPr>
          <w:rtl/>
        </w:rPr>
        <w:t xml:space="preserve"> يحظر المعاملة أو العقوبة القاسية أو اللاإنسانية أو المهينة أو يتصل بتسليم المجرمين أو طردهم</w:t>
      </w:r>
      <w:r w:rsidR="003425B0">
        <w:t>.</w:t>
      </w:r>
    </w:p>
    <w:p w14:paraId="0ECAC701" w14:textId="77777777" w:rsidR="003425B0" w:rsidRDefault="003425B0" w:rsidP="003425B0">
      <w:pPr>
        <w:rPr>
          <w:rFonts w:ascii="tajawal" w:hAnsi="tajawal"/>
        </w:rPr>
      </w:pPr>
      <w:r>
        <w:rPr>
          <w:rFonts w:ascii="tajawal" w:hAnsi="tajawal"/>
        </w:rPr>
        <w:t> </w:t>
      </w:r>
    </w:p>
    <w:p w14:paraId="14412B49" w14:textId="34A6E08C" w:rsidR="003425B0" w:rsidRPr="005E2787" w:rsidRDefault="003425B0" w:rsidP="005E2787">
      <w:pPr>
        <w:pStyle w:val="Titre2"/>
      </w:pPr>
      <w:r w:rsidRPr="005E2787">
        <w:lastRenderedPageBreak/>
        <w:t> </w:t>
      </w:r>
      <w:r w:rsidRPr="005E2787">
        <w:rPr>
          <w:rtl/>
        </w:rPr>
        <w:t xml:space="preserve">الجزء </w:t>
      </w:r>
      <w:r w:rsidR="00FF390D" w:rsidRPr="005E2787">
        <w:rPr>
          <w:rFonts w:hint="cs"/>
          <w:rtl/>
        </w:rPr>
        <w:t>الثاني</w:t>
      </w:r>
    </w:p>
    <w:p w14:paraId="232652A8" w14:textId="77777777" w:rsidR="003425B0" w:rsidRPr="005E2787" w:rsidRDefault="003425B0" w:rsidP="005E2787">
      <w:pPr>
        <w:pStyle w:val="Titre3"/>
      </w:pPr>
      <w:r w:rsidRPr="005E2787">
        <w:rPr>
          <w:rStyle w:val="lev"/>
          <w:b/>
          <w:bCs/>
          <w:rtl/>
        </w:rPr>
        <w:t>المادة 17</w:t>
      </w:r>
    </w:p>
    <w:p w14:paraId="2D12DD3D" w14:textId="1C771CBB" w:rsidR="003425B0" w:rsidRDefault="003425B0" w:rsidP="005E2787">
      <w:pPr>
        <w:pStyle w:val="1"/>
        <w:numPr>
          <w:ilvl w:val="0"/>
          <w:numId w:val="149"/>
        </w:numPr>
      </w:pPr>
      <w:r>
        <w:rPr>
          <w:rtl/>
        </w:rPr>
        <w:t xml:space="preserve">تنشأ لجنة لمناهضة التعذيب (يشار إليها فيما بعد باسم </w:t>
      </w:r>
      <w:r w:rsidR="00FF390D">
        <w:rPr>
          <w:rFonts w:hint="cs"/>
          <w:rtl/>
        </w:rPr>
        <w:t>اللجنة) وتضطلع</w:t>
      </w:r>
      <w:r>
        <w:rPr>
          <w:rtl/>
        </w:rPr>
        <w:t xml:space="preserve"> بالمهام المنصوص عليها فيما </w:t>
      </w:r>
      <w:r w:rsidR="00FF390D">
        <w:rPr>
          <w:rFonts w:hint="cs"/>
          <w:rtl/>
        </w:rPr>
        <w:t>بعد.</w:t>
      </w:r>
      <w:r>
        <w:rPr>
          <w:rtl/>
        </w:rPr>
        <w:t xml:space="preserve"> </w:t>
      </w:r>
      <w:r w:rsidR="00FF390D">
        <w:rPr>
          <w:rFonts w:hint="cs"/>
          <w:rtl/>
        </w:rPr>
        <w:t>وتتألف</w:t>
      </w:r>
      <w:r>
        <w:rPr>
          <w:rtl/>
        </w:rPr>
        <w:t xml:space="preserve"> اللجنة من عشرة </w:t>
      </w:r>
      <w:r w:rsidR="00FF390D">
        <w:rPr>
          <w:rFonts w:hint="cs"/>
          <w:rtl/>
        </w:rPr>
        <w:t>خ</w:t>
      </w:r>
      <w:r>
        <w:rPr>
          <w:rtl/>
        </w:rPr>
        <w:t xml:space="preserve">براء على مستوى </w:t>
      </w:r>
      <w:r w:rsidR="00FF390D">
        <w:rPr>
          <w:rFonts w:hint="cs"/>
          <w:rtl/>
        </w:rPr>
        <w:t>أخلاقي</w:t>
      </w:r>
      <w:r>
        <w:rPr>
          <w:rtl/>
        </w:rPr>
        <w:t xml:space="preserve"> عال ومشهود لهم بالكفاءة في ميدان حقوق الإنسان، يعملون في اللجنة بصفتهم الشخصية. وتقوم الدول الاطراف بانتخابهم مع مراعاة التوزيع الجغرافي العادل وفائدة اشتراك بعض الاشخاص من </w:t>
      </w:r>
      <w:r w:rsidR="00FF390D">
        <w:rPr>
          <w:rFonts w:hint="cs"/>
          <w:rtl/>
        </w:rPr>
        <w:t>ذوي</w:t>
      </w:r>
      <w:r>
        <w:rPr>
          <w:rtl/>
        </w:rPr>
        <w:t xml:space="preserve"> الخبرة القانونية</w:t>
      </w:r>
      <w:r>
        <w:t>.</w:t>
      </w:r>
    </w:p>
    <w:p w14:paraId="47BE3CF5" w14:textId="135068E3" w:rsidR="003425B0" w:rsidRDefault="003425B0" w:rsidP="005E2787">
      <w:pPr>
        <w:pStyle w:val="1"/>
      </w:pPr>
      <w:r>
        <w:rPr>
          <w:rtl/>
        </w:rPr>
        <w:t xml:space="preserve">ينتخب أعضاء اللجنة بطريق الاقتراع </w:t>
      </w:r>
      <w:r w:rsidR="00FF390D">
        <w:rPr>
          <w:rFonts w:hint="cs"/>
          <w:rtl/>
        </w:rPr>
        <w:t>السري</w:t>
      </w:r>
      <w:r>
        <w:rPr>
          <w:rtl/>
        </w:rPr>
        <w:t xml:space="preserve"> من قائمة بأشخاص ترشحهم الدول الأطراف،</w:t>
      </w:r>
      <w:r w:rsidR="00FF390D">
        <w:rPr>
          <w:rFonts w:hint="cs"/>
          <w:rtl/>
        </w:rPr>
        <w:t xml:space="preserve"> </w:t>
      </w:r>
      <w:r>
        <w:rPr>
          <w:rtl/>
        </w:rPr>
        <w:t xml:space="preserve">ولكل دولة طرف أن ترشح شخصا واحد من </w:t>
      </w:r>
      <w:r w:rsidR="00FF390D">
        <w:rPr>
          <w:rFonts w:hint="cs"/>
          <w:rtl/>
        </w:rPr>
        <w:t>مواطنيها.</w:t>
      </w:r>
      <w:r>
        <w:rPr>
          <w:rtl/>
        </w:rPr>
        <w:t xml:space="preserve"> وتضع الدول الأطراف في اعتبارها فائدة ترشيح أشخاص يكونون أيضا أعضاء في اللجنة المعنية بحقوق الإنسان المنشأة بمقتضى العهد </w:t>
      </w:r>
      <w:r w:rsidR="00FF390D">
        <w:rPr>
          <w:rFonts w:hint="cs"/>
          <w:rtl/>
        </w:rPr>
        <w:t>الدولي</w:t>
      </w:r>
      <w:r>
        <w:rPr>
          <w:rtl/>
        </w:rPr>
        <w:t xml:space="preserve"> الخاص بالحقوق المدنية والسياسية ولديهم الاستعداد للعمل في لجنة مناهضة التعذيب</w:t>
      </w:r>
      <w:r>
        <w:t>.</w:t>
      </w:r>
    </w:p>
    <w:p w14:paraId="68356E00" w14:textId="1D53920F" w:rsidR="003425B0" w:rsidRDefault="003425B0" w:rsidP="005E2787">
      <w:pPr>
        <w:pStyle w:val="1"/>
      </w:pPr>
      <w:r>
        <w:rPr>
          <w:rtl/>
        </w:rPr>
        <w:t xml:space="preserve">يجرى انتخاب أعضاء اللجنة في </w:t>
      </w:r>
      <w:r w:rsidR="00FF390D">
        <w:rPr>
          <w:rFonts w:hint="cs"/>
          <w:rtl/>
        </w:rPr>
        <w:t>اجتماعات</w:t>
      </w:r>
      <w:r>
        <w:rPr>
          <w:rtl/>
        </w:rPr>
        <w:t xml:space="preserve"> الدول الأطراف التي يدعو إلى عقدها مرة كل سنتين الامين العام </w:t>
      </w:r>
      <w:r w:rsidR="00FF390D">
        <w:rPr>
          <w:rFonts w:hint="cs"/>
          <w:rtl/>
        </w:rPr>
        <w:t>للأمم</w:t>
      </w:r>
      <w:r>
        <w:rPr>
          <w:rtl/>
        </w:rPr>
        <w:t xml:space="preserve"> المتحدة. وفي تلك الاجتماعات التي </w:t>
      </w:r>
      <w:r w:rsidR="00FF390D">
        <w:rPr>
          <w:rFonts w:hint="cs"/>
          <w:rtl/>
        </w:rPr>
        <w:t>ينبغي</w:t>
      </w:r>
      <w:r>
        <w:rPr>
          <w:rtl/>
        </w:rPr>
        <w:t xml:space="preserve"> أن يتكون نصابها </w:t>
      </w:r>
      <w:r w:rsidR="00FF390D">
        <w:rPr>
          <w:rFonts w:hint="cs"/>
          <w:rtl/>
        </w:rPr>
        <w:t>القانوني</w:t>
      </w:r>
      <w:r>
        <w:rPr>
          <w:rtl/>
        </w:rPr>
        <w:t xml:space="preserve"> من </w:t>
      </w:r>
      <w:r w:rsidR="00FF390D">
        <w:rPr>
          <w:rFonts w:hint="cs"/>
          <w:rtl/>
        </w:rPr>
        <w:t>ثلثي</w:t>
      </w:r>
      <w:r>
        <w:rPr>
          <w:rtl/>
        </w:rPr>
        <w:t xml:space="preserve"> الدول الأطراف ويكون الأشخاص المنتخبون لعضوية اللجنة هم الحائزون على أكبر عدد من الاصوات وعلى الأغلبية المطلقة لأصوات </w:t>
      </w:r>
      <w:r w:rsidR="00FF390D">
        <w:rPr>
          <w:rFonts w:hint="cs"/>
          <w:rtl/>
        </w:rPr>
        <w:t>ممثلي</w:t>
      </w:r>
      <w:r>
        <w:rPr>
          <w:rtl/>
        </w:rPr>
        <w:t xml:space="preserve"> الدول الأطراف الحاضرين المصوتين</w:t>
      </w:r>
      <w:r>
        <w:t>.</w:t>
      </w:r>
    </w:p>
    <w:p w14:paraId="64C9DE86" w14:textId="567C5967" w:rsidR="003425B0" w:rsidRDefault="003425B0" w:rsidP="005E2787">
      <w:pPr>
        <w:pStyle w:val="1"/>
      </w:pPr>
      <w:r>
        <w:rPr>
          <w:rtl/>
        </w:rPr>
        <w:t xml:space="preserve">يجرى الانتخاب الأول في موعد لا يتجاوز ستة أشهر من تاريخ نفاذ هذه </w:t>
      </w:r>
      <w:r w:rsidR="00FF390D">
        <w:rPr>
          <w:rFonts w:hint="cs"/>
          <w:rtl/>
        </w:rPr>
        <w:t>الاتفاقية. ويقوم</w:t>
      </w:r>
      <w:r>
        <w:rPr>
          <w:rtl/>
        </w:rPr>
        <w:t xml:space="preserve"> الامين العام </w:t>
      </w:r>
      <w:r w:rsidR="00FF390D">
        <w:rPr>
          <w:rFonts w:hint="cs"/>
          <w:rtl/>
        </w:rPr>
        <w:t>للأمم</w:t>
      </w:r>
      <w:r>
        <w:rPr>
          <w:rtl/>
        </w:rPr>
        <w:t xml:space="preserve"> </w:t>
      </w:r>
      <w:r w:rsidR="009F6E85">
        <w:rPr>
          <w:rFonts w:hint="cs"/>
          <w:rtl/>
        </w:rPr>
        <w:t>المتحدة، قبل</w:t>
      </w:r>
      <w:r>
        <w:rPr>
          <w:rtl/>
        </w:rPr>
        <w:t xml:space="preserve"> موعد كل انتخاب </w:t>
      </w:r>
      <w:r w:rsidR="00FF390D">
        <w:rPr>
          <w:rFonts w:hint="cs"/>
          <w:rtl/>
        </w:rPr>
        <w:t>بأربعة</w:t>
      </w:r>
      <w:r>
        <w:rPr>
          <w:rtl/>
        </w:rPr>
        <w:t xml:space="preserve"> أشهر على </w:t>
      </w:r>
      <w:r w:rsidR="009F6E85">
        <w:rPr>
          <w:rFonts w:hint="cs"/>
          <w:rtl/>
        </w:rPr>
        <w:t>الأقل، بتوجيه</w:t>
      </w:r>
      <w:r>
        <w:rPr>
          <w:rtl/>
        </w:rPr>
        <w:t xml:space="preserve"> رسالة إلى الدول الأطراف يدعوها فيها إلى تقديم ترشيحها في غضون ثلاثة أشهر. ويقوم الامين العام </w:t>
      </w:r>
      <w:r w:rsidR="00FF390D">
        <w:rPr>
          <w:rFonts w:hint="cs"/>
          <w:rtl/>
        </w:rPr>
        <w:t>بأعداد</w:t>
      </w:r>
      <w:r>
        <w:rPr>
          <w:rtl/>
        </w:rPr>
        <w:t xml:space="preserve"> قائمة </w:t>
      </w:r>
      <w:r w:rsidR="00FF390D">
        <w:rPr>
          <w:rFonts w:hint="cs"/>
          <w:rtl/>
        </w:rPr>
        <w:t>بأسماء</w:t>
      </w:r>
      <w:r>
        <w:rPr>
          <w:rtl/>
        </w:rPr>
        <w:t xml:space="preserve"> جميع المرشحين على هذا النحو مرتبة ترتيبا </w:t>
      </w:r>
      <w:r w:rsidR="00FF390D">
        <w:rPr>
          <w:rFonts w:hint="cs"/>
          <w:rtl/>
        </w:rPr>
        <w:t>أبجديا مع</w:t>
      </w:r>
      <w:r>
        <w:rPr>
          <w:rtl/>
        </w:rPr>
        <w:t xml:space="preserve"> بيان الدول الأطراف التي </w:t>
      </w:r>
      <w:r w:rsidR="009F6E85">
        <w:rPr>
          <w:rFonts w:hint="cs"/>
          <w:rtl/>
        </w:rPr>
        <w:t>رشحتهم،</w:t>
      </w:r>
      <w:r>
        <w:rPr>
          <w:rtl/>
        </w:rPr>
        <w:t xml:space="preserve"> ويقدم هذه القائمة إلى الدول الأطراف</w:t>
      </w:r>
      <w:r>
        <w:t>.</w:t>
      </w:r>
    </w:p>
    <w:p w14:paraId="2F6AA36E" w14:textId="72F663A2" w:rsidR="003425B0" w:rsidRDefault="003425B0" w:rsidP="005E2787">
      <w:pPr>
        <w:pStyle w:val="1"/>
      </w:pPr>
      <w:r>
        <w:rPr>
          <w:rtl/>
        </w:rPr>
        <w:t xml:space="preserve">ينتخب أعضاء اللجنة لفترة مدتها أربع سنوات، ويكونون مؤهلين لإعادة </w:t>
      </w:r>
      <w:r w:rsidR="00FF390D">
        <w:rPr>
          <w:rFonts w:hint="cs"/>
          <w:rtl/>
        </w:rPr>
        <w:t>انتخابهم</w:t>
      </w:r>
      <w:r>
        <w:rPr>
          <w:rtl/>
        </w:rPr>
        <w:t xml:space="preserve"> في حالة ترشيحهم مرة أخرى،</w:t>
      </w:r>
      <w:r w:rsidR="00FF390D">
        <w:rPr>
          <w:rFonts w:hint="cs"/>
          <w:rtl/>
        </w:rPr>
        <w:t xml:space="preserve"> </w:t>
      </w:r>
      <w:r>
        <w:rPr>
          <w:rtl/>
        </w:rPr>
        <w:t xml:space="preserve">غير أن مدة عضوية خمسة من الأعضاء الذين يتم انتخابهم في المرة الأولى </w:t>
      </w:r>
      <w:r w:rsidR="00FF390D">
        <w:rPr>
          <w:rFonts w:hint="cs"/>
          <w:rtl/>
        </w:rPr>
        <w:t>تنتهي</w:t>
      </w:r>
      <w:r>
        <w:rPr>
          <w:rtl/>
        </w:rPr>
        <w:t xml:space="preserve"> بعد سنتين،</w:t>
      </w:r>
      <w:r w:rsidR="00FF390D">
        <w:rPr>
          <w:rFonts w:hint="cs"/>
          <w:rtl/>
        </w:rPr>
        <w:t xml:space="preserve"> </w:t>
      </w:r>
      <w:r>
        <w:rPr>
          <w:rtl/>
        </w:rPr>
        <w:t xml:space="preserve">ويقوم رئيس </w:t>
      </w:r>
      <w:r w:rsidR="00FF390D">
        <w:rPr>
          <w:rFonts w:hint="cs"/>
          <w:rtl/>
        </w:rPr>
        <w:t>الاجتماع</w:t>
      </w:r>
      <w:r>
        <w:rPr>
          <w:rtl/>
        </w:rPr>
        <w:t xml:space="preserve"> المشار اليه في الفقرة 3 من هذه المادة بعد الانتخاب الأول مباشرة،</w:t>
      </w:r>
      <w:r w:rsidR="00FF390D">
        <w:rPr>
          <w:rFonts w:hint="cs"/>
          <w:rtl/>
        </w:rPr>
        <w:t xml:space="preserve"> </w:t>
      </w:r>
      <w:r>
        <w:rPr>
          <w:rtl/>
        </w:rPr>
        <w:t>باختبار أسماء هؤلاء الأعضاء الخمسة بطريق القرعة</w:t>
      </w:r>
      <w:r>
        <w:t>.</w:t>
      </w:r>
    </w:p>
    <w:p w14:paraId="290C8A41" w14:textId="56A38ECC" w:rsidR="003425B0" w:rsidRDefault="003425B0" w:rsidP="005E2787">
      <w:pPr>
        <w:pStyle w:val="1"/>
      </w:pPr>
      <w:r>
        <w:rPr>
          <w:rtl/>
        </w:rPr>
        <w:t xml:space="preserve">في حالة وفاة أحد أعضاء اللجنة أو </w:t>
      </w:r>
      <w:r w:rsidR="00FF390D">
        <w:rPr>
          <w:rFonts w:hint="cs"/>
          <w:rtl/>
        </w:rPr>
        <w:t>استقلالي</w:t>
      </w:r>
      <w:r w:rsidR="00FF390D">
        <w:rPr>
          <w:rFonts w:hint="eastAsia"/>
          <w:rtl/>
        </w:rPr>
        <w:t>ة</w:t>
      </w:r>
      <w:r>
        <w:rPr>
          <w:rtl/>
        </w:rPr>
        <w:t xml:space="preserve"> أو عجزه ل</w:t>
      </w:r>
      <w:r>
        <w:rPr>
          <w:rFonts w:cstheme="minorBidi"/>
          <w:rtl/>
        </w:rPr>
        <w:t>أي</w:t>
      </w:r>
      <w:r>
        <w:rPr>
          <w:rtl/>
        </w:rPr>
        <w:t xml:space="preserve"> سبب آخر عن أداء مهامه المتعلقة باللجنة تقوم الدولة التي رشحته بتعيين خبير أخر من مواطنيها للعمل في اللجنة للفترة المتبقية من مدة عضوية شريطة الحصول على موافقة أغلبية الدول الأطراف وتعتبر الموافقة قد تمت ما لم تكن اجابة نصف عدد الدول الأطراف أو أكثر على ذلك بالنفي وذلك في غضون سته أسابيع بعد قيام الأمين العام </w:t>
      </w:r>
      <w:r w:rsidR="00FF390D">
        <w:rPr>
          <w:rFonts w:hint="cs"/>
          <w:rtl/>
        </w:rPr>
        <w:t>للأمم</w:t>
      </w:r>
      <w:r>
        <w:rPr>
          <w:rtl/>
        </w:rPr>
        <w:t xml:space="preserve"> المتحدة </w:t>
      </w:r>
      <w:r w:rsidR="00FF390D">
        <w:rPr>
          <w:rFonts w:hint="cs"/>
          <w:rtl/>
        </w:rPr>
        <w:t>بإبلاغها</w:t>
      </w:r>
      <w:r>
        <w:rPr>
          <w:rtl/>
        </w:rPr>
        <w:t xml:space="preserve"> بالتعين المقترح</w:t>
      </w:r>
      <w:r>
        <w:t>.</w:t>
      </w:r>
    </w:p>
    <w:p w14:paraId="05BF58E2" w14:textId="77777777" w:rsidR="009F6E85" w:rsidRDefault="003425B0" w:rsidP="00BE00F9">
      <w:pPr>
        <w:pStyle w:val="1"/>
      </w:pPr>
      <w:r>
        <w:rPr>
          <w:rtl/>
        </w:rPr>
        <w:t>تتحمل الدول الأطراف نفقات أعضاء اللجنة أثناء أدائهم لمهام المتعلقة باللجنة</w:t>
      </w:r>
      <w:r>
        <w:t>.</w:t>
      </w:r>
    </w:p>
    <w:p w14:paraId="3D3B628C" w14:textId="18C1781F" w:rsidR="003425B0" w:rsidRDefault="003425B0" w:rsidP="009F6E85">
      <w:pPr>
        <w:pStyle w:val="1"/>
        <w:numPr>
          <w:ilvl w:val="0"/>
          <w:numId w:val="0"/>
        </w:numPr>
        <w:ind w:left="720"/>
      </w:pPr>
    </w:p>
    <w:p w14:paraId="2A407CB6" w14:textId="77777777" w:rsidR="003425B0" w:rsidRDefault="003425B0" w:rsidP="005E2787">
      <w:pPr>
        <w:pStyle w:val="Titre3"/>
        <w:rPr>
          <w:sz w:val="33"/>
          <w:szCs w:val="33"/>
        </w:rPr>
      </w:pPr>
      <w:r>
        <w:rPr>
          <w:rtl/>
        </w:rPr>
        <w:t>المادة 18</w:t>
      </w:r>
    </w:p>
    <w:p w14:paraId="08B94C54" w14:textId="42B92F15" w:rsidR="009F6E85" w:rsidRDefault="003425B0" w:rsidP="009F6E85">
      <w:pPr>
        <w:rPr>
          <w:rStyle w:val="1Car"/>
        </w:rPr>
      </w:pPr>
      <w:r>
        <w:rPr>
          <w:rFonts w:ascii="tajawal" w:hAnsi="tajawal"/>
        </w:rPr>
        <w:t> </w:t>
      </w:r>
      <w:r w:rsidR="00FF390D" w:rsidRPr="009F6E85">
        <w:rPr>
          <w:rStyle w:val="1Car"/>
          <w:rFonts w:eastAsiaTheme="minorHAnsi" w:cstheme="minorBidi" w:hint="cs"/>
          <w:rtl/>
        </w:rPr>
        <w:t>تنتخب</w:t>
      </w:r>
      <w:r w:rsidRPr="009F6E85">
        <w:rPr>
          <w:rStyle w:val="1Car"/>
          <w:rFonts w:eastAsiaTheme="minorHAnsi" w:cstheme="minorBidi"/>
          <w:szCs w:val="22"/>
          <w:rtl/>
        </w:rPr>
        <w:t xml:space="preserve"> اللجنة أعضاء مكتبها لمدة سنتين. ويجوز اعادة انتخابهم</w:t>
      </w:r>
      <w:r w:rsidRPr="009F6E85">
        <w:rPr>
          <w:rStyle w:val="1Car"/>
          <w:rFonts w:eastAsiaTheme="minorHAnsi" w:cstheme="minorBidi"/>
          <w:szCs w:val="22"/>
        </w:rPr>
        <w:t>.</w:t>
      </w:r>
    </w:p>
    <w:p w14:paraId="3821F7F9" w14:textId="47B1DE59" w:rsidR="003425B0" w:rsidRPr="009F6E85" w:rsidRDefault="003425B0" w:rsidP="009F6E85">
      <w:pPr>
        <w:pStyle w:val="1"/>
        <w:numPr>
          <w:ilvl w:val="0"/>
          <w:numId w:val="150"/>
        </w:numPr>
      </w:pPr>
      <w:r w:rsidRPr="009F6E85">
        <w:rPr>
          <w:rStyle w:val="1Car"/>
          <w:rtl/>
        </w:rPr>
        <w:lastRenderedPageBreak/>
        <w:t>تضع ا</w:t>
      </w:r>
      <w:r w:rsidRPr="009F6E85">
        <w:rPr>
          <w:rtl/>
        </w:rPr>
        <w:t xml:space="preserve">للجنة نظامها </w:t>
      </w:r>
      <w:r w:rsidR="00FF390D" w:rsidRPr="009F6E85">
        <w:rPr>
          <w:rFonts w:hint="cs"/>
          <w:rtl/>
        </w:rPr>
        <w:t>الداخلي</w:t>
      </w:r>
      <w:r w:rsidRPr="009F6E85">
        <w:rPr>
          <w:rtl/>
        </w:rPr>
        <w:t xml:space="preserve"> على ان ينص،</w:t>
      </w:r>
      <w:r w:rsidR="00FF390D" w:rsidRPr="009F6E85">
        <w:rPr>
          <w:rFonts w:hint="cs"/>
          <w:rtl/>
        </w:rPr>
        <w:t xml:space="preserve"> </w:t>
      </w:r>
      <w:r w:rsidRPr="009F6E85">
        <w:rPr>
          <w:rtl/>
        </w:rPr>
        <w:t>في جملة أمور على ما يلى</w:t>
      </w:r>
      <w:r w:rsidRPr="009F6E85">
        <w:t>:</w:t>
      </w:r>
    </w:p>
    <w:p w14:paraId="0A32D304" w14:textId="1A74EA5B" w:rsidR="003425B0" w:rsidRDefault="003425B0" w:rsidP="009F6E85">
      <w:pPr>
        <w:pStyle w:val="a"/>
        <w:numPr>
          <w:ilvl w:val="0"/>
          <w:numId w:val="151"/>
        </w:numPr>
      </w:pPr>
      <w:r>
        <w:rPr>
          <w:rtl/>
        </w:rPr>
        <w:t xml:space="preserve">يكتمل النصاب </w:t>
      </w:r>
      <w:r w:rsidR="00FF390D">
        <w:rPr>
          <w:rFonts w:hint="cs"/>
          <w:rtl/>
        </w:rPr>
        <w:t>القانوني</w:t>
      </w:r>
      <w:r>
        <w:rPr>
          <w:rtl/>
        </w:rPr>
        <w:t xml:space="preserve"> بحضور ستة أعضاء</w:t>
      </w:r>
      <w:r>
        <w:t>.</w:t>
      </w:r>
    </w:p>
    <w:p w14:paraId="5AD605D6" w14:textId="124F55FD" w:rsidR="003425B0" w:rsidRDefault="003425B0" w:rsidP="009F6E85">
      <w:pPr>
        <w:pStyle w:val="a"/>
      </w:pPr>
      <w:r>
        <w:rPr>
          <w:rtl/>
        </w:rPr>
        <w:t xml:space="preserve">تتخذ مقررات اللجنة </w:t>
      </w:r>
      <w:r w:rsidR="00FF390D">
        <w:rPr>
          <w:rFonts w:hint="cs"/>
          <w:rtl/>
        </w:rPr>
        <w:t>بأغلبية</w:t>
      </w:r>
      <w:r>
        <w:rPr>
          <w:rtl/>
        </w:rPr>
        <w:t xml:space="preserve"> أصوات الأعضاء الحاضرين</w:t>
      </w:r>
      <w:r>
        <w:t>.</w:t>
      </w:r>
    </w:p>
    <w:p w14:paraId="75D3AAAD" w14:textId="77777777" w:rsidR="009F6E85" w:rsidRDefault="003425B0" w:rsidP="009F6E85">
      <w:pPr>
        <w:pStyle w:val="1"/>
      </w:pPr>
      <w:r>
        <w:rPr>
          <w:rtl/>
        </w:rPr>
        <w:t xml:space="preserve">يقوم الأمين العام </w:t>
      </w:r>
      <w:r w:rsidR="00FF390D">
        <w:rPr>
          <w:rFonts w:hint="cs"/>
          <w:rtl/>
        </w:rPr>
        <w:t>للأمم</w:t>
      </w:r>
      <w:r>
        <w:rPr>
          <w:rtl/>
        </w:rPr>
        <w:t xml:space="preserve"> المتحدة بتوفير ما يلزم من الموظفين والتسهيلات لأداء اللجنة مهامها بمقتضى هذه الاتفاقية على نحو فعال</w:t>
      </w:r>
      <w:r>
        <w:t>.</w:t>
      </w:r>
    </w:p>
    <w:p w14:paraId="7A34E36C" w14:textId="77777777" w:rsidR="009F6E85" w:rsidRDefault="003425B0" w:rsidP="009F6E85">
      <w:pPr>
        <w:pStyle w:val="1"/>
      </w:pPr>
      <w:r w:rsidRPr="009F6E85">
        <w:rPr>
          <w:rtl/>
        </w:rPr>
        <w:t xml:space="preserve">يقوم الأمين العام </w:t>
      </w:r>
      <w:r w:rsidR="00FF390D" w:rsidRPr="009F6E85">
        <w:rPr>
          <w:rFonts w:hint="cs"/>
          <w:rtl/>
        </w:rPr>
        <w:t>اللام</w:t>
      </w:r>
      <w:r w:rsidRPr="009F6E85">
        <w:rPr>
          <w:rtl/>
        </w:rPr>
        <w:t xml:space="preserve"> المتحدة بالدعوة إلى عقد الاجتماع الأول للجنة. وبعد عقد اجتماعها الأول، تجتمع اللجنة في المواعيد التي ينص عليها نظامها </w:t>
      </w:r>
      <w:r w:rsidR="00FF390D" w:rsidRPr="009F6E85">
        <w:rPr>
          <w:rFonts w:hint="cs"/>
          <w:rtl/>
        </w:rPr>
        <w:t>الداخلي</w:t>
      </w:r>
      <w:r w:rsidRPr="009F6E85">
        <w:t>.</w:t>
      </w:r>
    </w:p>
    <w:p w14:paraId="5FAAC439" w14:textId="1B857925" w:rsidR="003425B0" w:rsidRDefault="003425B0" w:rsidP="009F6E85">
      <w:pPr>
        <w:pStyle w:val="1"/>
      </w:pPr>
      <w:r w:rsidRPr="009F6E85">
        <w:rPr>
          <w:rtl/>
        </w:rPr>
        <w:t>تكون الدول الأطراف مسؤولة عما يتم تحمله من نفقات فيما يتعلق بعقد اجتماعات الدول الاطراف واللجنة بما في ذلك رد أي نفقات إلى الامم المتحدة مثل تكلفة الموظفين والتسهيلات التي تكون الامم المتحدة قد تحملتها وفقا للفقرة3</w:t>
      </w:r>
      <w:r>
        <w:rPr>
          <w:rtl/>
        </w:rPr>
        <w:t xml:space="preserve"> من هذه </w:t>
      </w:r>
      <w:r w:rsidR="00FF390D">
        <w:rPr>
          <w:rFonts w:hint="cs"/>
          <w:rtl/>
        </w:rPr>
        <w:t>المادة</w:t>
      </w:r>
      <w:r w:rsidR="00FF390D">
        <w:t>.</w:t>
      </w:r>
    </w:p>
    <w:p w14:paraId="3536A49C" w14:textId="77777777" w:rsidR="003425B0" w:rsidRDefault="003425B0" w:rsidP="003425B0">
      <w:pPr>
        <w:rPr>
          <w:rFonts w:ascii="tajawal" w:hAnsi="tajawal"/>
        </w:rPr>
      </w:pPr>
      <w:r>
        <w:rPr>
          <w:rFonts w:ascii="tajawal" w:hAnsi="tajawal"/>
        </w:rPr>
        <w:t> </w:t>
      </w:r>
    </w:p>
    <w:p w14:paraId="0C55CFB7" w14:textId="77777777" w:rsidR="003425B0" w:rsidRDefault="003425B0" w:rsidP="005E2787">
      <w:pPr>
        <w:pStyle w:val="Titre3"/>
        <w:rPr>
          <w:sz w:val="33"/>
          <w:szCs w:val="33"/>
        </w:rPr>
      </w:pPr>
      <w:r>
        <w:rPr>
          <w:rtl/>
        </w:rPr>
        <w:t>المادة 19</w:t>
      </w:r>
    </w:p>
    <w:p w14:paraId="65CE06FA" w14:textId="6CFAFB45" w:rsidR="003425B0" w:rsidRDefault="003425B0" w:rsidP="009F6E85">
      <w:pPr>
        <w:pStyle w:val="1"/>
        <w:numPr>
          <w:ilvl w:val="0"/>
          <w:numId w:val="152"/>
        </w:numPr>
      </w:pPr>
      <w:r>
        <w:rPr>
          <w:rtl/>
        </w:rPr>
        <w:t>تقدم الدول الأطراف إلى اللجنة،</w:t>
      </w:r>
      <w:r w:rsidR="00FF390D">
        <w:rPr>
          <w:rFonts w:hint="cs"/>
          <w:rtl/>
        </w:rPr>
        <w:t xml:space="preserve"> </w:t>
      </w:r>
      <w:r>
        <w:rPr>
          <w:rtl/>
        </w:rPr>
        <w:t xml:space="preserve">عن طريق الأمين العام </w:t>
      </w:r>
      <w:r w:rsidR="00FF390D">
        <w:rPr>
          <w:rFonts w:hint="cs"/>
          <w:rtl/>
        </w:rPr>
        <w:t>للأمم</w:t>
      </w:r>
      <w:r>
        <w:rPr>
          <w:rtl/>
        </w:rPr>
        <w:t xml:space="preserve"> المتحدة،</w:t>
      </w:r>
      <w:r w:rsidR="00FF390D">
        <w:rPr>
          <w:rFonts w:hint="cs"/>
          <w:rtl/>
        </w:rPr>
        <w:t xml:space="preserve"> </w:t>
      </w:r>
      <w:r>
        <w:rPr>
          <w:rtl/>
        </w:rPr>
        <w:t>تقارير عن التدابير التي اتخذتها تنفيذا لتعهداتها بمقتضى هذه الاتفاقية، وذلك في غضون سنة واحدة بعد بدء نفاذ هذه الاتفاقية بالنسبة للدولة الطرف المعنية. وتقدم الدول الأطراف بعد ذلك تقارير تكميلية مرة كل أربع سنوات عن أية تدابير جديدة تم اتخاذها، وغير ذلك من التقارير التي قد تطلبها اللجنة</w:t>
      </w:r>
      <w:r>
        <w:t>.</w:t>
      </w:r>
    </w:p>
    <w:p w14:paraId="2BEE9F68" w14:textId="77777777" w:rsidR="003425B0" w:rsidRDefault="003425B0" w:rsidP="009F6E85">
      <w:pPr>
        <w:pStyle w:val="1"/>
      </w:pPr>
      <w:r>
        <w:rPr>
          <w:rtl/>
        </w:rPr>
        <w:t>يحيل الأمين العام للأمم المتحدة التقارير إلى جميع الدول الأطراف</w:t>
      </w:r>
      <w:r>
        <w:t>.</w:t>
      </w:r>
    </w:p>
    <w:p w14:paraId="7C66128C" w14:textId="67436D68" w:rsidR="003425B0" w:rsidRDefault="003425B0" w:rsidP="009F6E85">
      <w:pPr>
        <w:pStyle w:val="1"/>
      </w:pPr>
      <w:r>
        <w:rPr>
          <w:rtl/>
        </w:rPr>
        <w:t>تنظر اللجنة في كل تقرير،</w:t>
      </w:r>
      <w:r w:rsidR="00FF390D">
        <w:rPr>
          <w:rFonts w:hint="cs"/>
          <w:rtl/>
        </w:rPr>
        <w:t xml:space="preserve"> </w:t>
      </w:r>
      <w:r>
        <w:rPr>
          <w:rtl/>
        </w:rPr>
        <w:t xml:space="preserve">ولها ان تبدى كافة التعليقات العامة التي قد تراها مناسبة وان ترسلها إلى الدولة الطرف </w:t>
      </w:r>
      <w:r w:rsidR="00FF390D">
        <w:rPr>
          <w:rFonts w:hint="cs"/>
          <w:rtl/>
        </w:rPr>
        <w:t>المعنية.</w:t>
      </w:r>
      <w:r>
        <w:rPr>
          <w:rtl/>
        </w:rPr>
        <w:t xml:space="preserve"> وللدولة الطرف ان ترد على اللجنة بما ترتئيه من </w:t>
      </w:r>
      <w:r w:rsidR="00FF390D">
        <w:rPr>
          <w:rFonts w:hint="cs"/>
          <w:rtl/>
        </w:rPr>
        <w:t>ملاحظات</w:t>
      </w:r>
      <w:r w:rsidR="00FF390D">
        <w:t>.</w:t>
      </w:r>
    </w:p>
    <w:p w14:paraId="72E286C8" w14:textId="1CC05A79" w:rsidR="003425B0" w:rsidRDefault="003425B0" w:rsidP="009F6E85">
      <w:pPr>
        <w:pStyle w:val="1"/>
      </w:pPr>
      <w:r>
        <w:rPr>
          <w:rtl/>
        </w:rPr>
        <w:t>وللجنة ان تقرر،</w:t>
      </w:r>
      <w:r w:rsidR="00FF390D">
        <w:rPr>
          <w:rFonts w:hint="cs"/>
          <w:rtl/>
        </w:rPr>
        <w:t xml:space="preserve"> </w:t>
      </w:r>
      <w:r>
        <w:rPr>
          <w:rtl/>
        </w:rPr>
        <w:t xml:space="preserve">كما يتراءى لها، أن تدرج في تقريرها </w:t>
      </w:r>
      <w:r w:rsidR="00FF390D">
        <w:rPr>
          <w:rFonts w:hint="cs"/>
          <w:rtl/>
        </w:rPr>
        <w:t>السنوي</w:t>
      </w:r>
      <w:r>
        <w:rPr>
          <w:rtl/>
        </w:rPr>
        <w:t xml:space="preserve"> الذي تعده وفقا للمادة 24 أية ملاحظات تكون أبدتها وفقا للفقرة 3 من هذه المادة،</w:t>
      </w:r>
      <w:r w:rsidR="00FF390D">
        <w:rPr>
          <w:rFonts w:hint="cs"/>
          <w:rtl/>
        </w:rPr>
        <w:t xml:space="preserve"> </w:t>
      </w:r>
      <w:r>
        <w:rPr>
          <w:rtl/>
        </w:rPr>
        <w:t xml:space="preserve">إلى جانب الملاحظات الواردة اليها من الدولة الطرف المعنية </w:t>
      </w:r>
      <w:r w:rsidR="00FF390D">
        <w:rPr>
          <w:rFonts w:hint="cs"/>
          <w:rtl/>
        </w:rPr>
        <w:t>بشأن</w:t>
      </w:r>
      <w:r>
        <w:rPr>
          <w:rtl/>
        </w:rPr>
        <w:t xml:space="preserve"> هذه الملاحظات </w:t>
      </w:r>
      <w:r w:rsidR="00FF390D">
        <w:rPr>
          <w:rFonts w:hint="cs"/>
          <w:rtl/>
        </w:rPr>
        <w:t>وللجنة</w:t>
      </w:r>
      <w:r>
        <w:rPr>
          <w:rtl/>
        </w:rPr>
        <w:t xml:space="preserve"> أيضا أيا أن ترفق صورة من التقرير المقدم بموجب الفقرة 1 من هذه المادة،</w:t>
      </w:r>
      <w:r w:rsidR="00FF390D">
        <w:rPr>
          <w:rFonts w:hint="cs"/>
          <w:rtl/>
        </w:rPr>
        <w:t xml:space="preserve"> </w:t>
      </w:r>
      <w:r>
        <w:rPr>
          <w:rtl/>
        </w:rPr>
        <w:t>اذا طلبت ذلك الدولة الطرف المعنية</w:t>
      </w:r>
      <w:r>
        <w:t>.</w:t>
      </w:r>
    </w:p>
    <w:p w14:paraId="7759A5A8" w14:textId="77777777" w:rsidR="003425B0" w:rsidRDefault="003425B0" w:rsidP="003425B0">
      <w:pPr>
        <w:rPr>
          <w:rFonts w:ascii="tajawal" w:hAnsi="tajawal"/>
        </w:rPr>
      </w:pPr>
      <w:r>
        <w:rPr>
          <w:rFonts w:ascii="tajawal" w:hAnsi="tajawal"/>
        </w:rPr>
        <w:t> </w:t>
      </w:r>
    </w:p>
    <w:p w14:paraId="453519BD" w14:textId="77777777" w:rsidR="003425B0" w:rsidRDefault="003425B0" w:rsidP="005E2787">
      <w:pPr>
        <w:pStyle w:val="Titre3"/>
        <w:rPr>
          <w:sz w:val="33"/>
          <w:szCs w:val="33"/>
        </w:rPr>
      </w:pPr>
      <w:r>
        <w:rPr>
          <w:rtl/>
        </w:rPr>
        <w:t>المادة 20</w:t>
      </w:r>
    </w:p>
    <w:p w14:paraId="4621A46A" w14:textId="6D99B00F" w:rsidR="003425B0" w:rsidRDefault="003425B0" w:rsidP="009F6E85">
      <w:pPr>
        <w:pStyle w:val="1"/>
        <w:numPr>
          <w:ilvl w:val="0"/>
          <w:numId w:val="153"/>
        </w:numPr>
      </w:pPr>
      <w:r>
        <w:rPr>
          <w:rtl/>
        </w:rPr>
        <w:t xml:space="preserve">إذا تقلت اللجنة معلومات موثوقا بها يبدو لها أنها تتضمن دلائل لها أساس قوى تشير إلى أن تعذيبها يمارس على نحو منظم في </w:t>
      </w:r>
      <w:r w:rsidR="00FF390D">
        <w:rPr>
          <w:rFonts w:hint="cs"/>
          <w:rtl/>
        </w:rPr>
        <w:t>أراضي</w:t>
      </w:r>
      <w:r>
        <w:rPr>
          <w:rtl/>
        </w:rPr>
        <w:t xml:space="preserve"> دولة طرف. تدعو اللجنة الدولة الطرف المعنية إلى التعاون في دراسة هذه المعلومات،</w:t>
      </w:r>
      <w:r w:rsidR="00FF390D">
        <w:rPr>
          <w:rFonts w:hint="cs"/>
          <w:rtl/>
        </w:rPr>
        <w:t xml:space="preserve"> </w:t>
      </w:r>
      <w:r>
        <w:rPr>
          <w:rtl/>
        </w:rPr>
        <w:t>وتحقيقا لهذه الغاية إلى تقديم ملاحظات بصدد تلك المعلومات</w:t>
      </w:r>
      <w:r>
        <w:t>.</w:t>
      </w:r>
    </w:p>
    <w:p w14:paraId="13AD5080" w14:textId="486B7E9B" w:rsidR="003425B0" w:rsidRDefault="003425B0" w:rsidP="009F6E85">
      <w:pPr>
        <w:pStyle w:val="1"/>
      </w:pPr>
      <w:r>
        <w:rPr>
          <w:rtl/>
        </w:rPr>
        <w:lastRenderedPageBreak/>
        <w:t xml:space="preserve">وللجنة بعد ان تأخذ في اعتبارها أية ملاحظات تكون قد قدمتها الدولة الطرف </w:t>
      </w:r>
      <w:r w:rsidR="00FF390D">
        <w:rPr>
          <w:rFonts w:hint="cs"/>
          <w:rtl/>
        </w:rPr>
        <w:t>المعنية وأي</w:t>
      </w:r>
      <w:r w:rsidR="00FF390D">
        <w:rPr>
          <w:rFonts w:hint="eastAsia"/>
          <w:rtl/>
        </w:rPr>
        <w:t>ة</w:t>
      </w:r>
      <w:r>
        <w:rPr>
          <w:rtl/>
        </w:rPr>
        <w:t xml:space="preserve"> معلومات ذات صلة متاحة لها،</w:t>
      </w:r>
      <w:r w:rsidR="00FF390D">
        <w:rPr>
          <w:rFonts w:hint="cs"/>
          <w:rtl/>
        </w:rPr>
        <w:t xml:space="preserve"> </w:t>
      </w:r>
      <w:r>
        <w:rPr>
          <w:rtl/>
        </w:rPr>
        <w:t>أن تعين،</w:t>
      </w:r>
      <w:r w:rsidR="00FF390D">
        <w:rPr>
          <w:rFonts w:hint="cs"/>
          <w:rtl/>
        </w:rPr>
        <w:t xml:space="preserve"> </w:t>
      </w:r>
      <w:r>
        <w:rPr>
          <w:rtl/>
        </w:rPr>
        <w:t>إذا قررت أن هنالك ما يبرر ذلك،</w:t>
      </w:r>
      <w:r w:rsidR="00FF390D">
        <w:rPr>
          <w:rFonts w:hint="cs"/>
          <w:rtl/>
        </w:rPr>
        <w:t xml:space="preserve"> </w:t>
      </w:r>
      <w:r>
        <w:rPr>
          <w:rtl/>
        </w:rPr>
        <w:t>عضوا أو أكثر من أعضائها لإجراء تحقيق سرى وتقديم تقرير بهذا الشأن إلى اللجنة بصورة مستعجلة</w:t>
      </w:r>
      <w:r>
        <w:t>.</w:t>
      </w:r>
    </w:p>
    <w:p w14:paraId="7AF5F7BE" w14:textId="4DDD337C" w:rsidR="003425B0" w:rsidRDefault="003425B0" w:rsidP="009F6E85">
      <w:pPr>
        <w:pStyle w:val="1"/>
      </w:pPr>
      <w:r>
        <w:rPr>
          <w:rtl/>
        </w:rPr>
        <w:t>وفي حالة اجراء تحقيق بمقتضى الفقرة 2 من هذه المادة،</w:t>
      </w:r>
      <w:r w:rsidR="00FF390D">
        <w:rPr>
          <w:rFonts w:hint="cs"/>
          <w:rtl/>
        </w:rPr>
        <w:t xml:space="preserve"> </w:t>
      </w:r>
      <w:r>
        <w:rPr>
          <w:rtl/>
        </w:rPr>
        <w:t>تلتمس اللجنة تعاون الدول الطرف المعنية. وقد يشمل التحقيق،</w:t>
      </w:r>
      <w:r w:rsidR="00FF390D">
        <w:rPr>
          <w:rFonts w:hint="cs"/>
          <w:rtl/>
        </w:rPr>
        <w:t xml:space="preserve"> </w:t>
      </w:r>
      <w:r>
        <w:rPr>
          <w:rtl/>
        </w:rPr>
        <w:t>بالاتفاق مع الدولة الطرف،</w:t>
      </w:r>
      <w:r w:rsidR="00FF390D">
        <w:rPr>
          <w:rFonts w:hint="cs"/>
          <w:rtl/>
        </w:rPr>
        <w:t xml:space="preserve"> </w:t>
      </w:r>
      <w:r>
        <w:rPr>
          <w:rtl/>
        </w:rPr>
        <w:t xml:space="preserve">القيام بزيارة </w:t>
      </w:r>
      <w:r w:rsidR="00FF390D">
        <w:rPr>
          <w:rFonts w:hint="cs"/>
          <w:rtl/>
        </w:rPr>
        <w:t>أراضي</w:t>
      </w:r>
      <w:r>
        <w:rPr>
          <w:rtl/>
        </w:rPr>
        <w:t xml:space="preserve"> الدولة المعنية</w:t>
      </w:r>
      <w:r>
        <w:t>.</w:t>
      </w:r>
    </w:p>
    <w:p w14:paraId="492E2B89" w14:textId="1F6FA98F" w:rsidR="003425B0" w:rsidRDefault="003425B0" w:rsidP="009F6E85">
      <w:pPr>
        <w:pStyle w:val="1"/>
      </w:pPr>
      <w:r>
        <w:rPr>
          <w:rtl/>
        </w:rPr>
        <w:t xml:space="preserve">وعلى </w:t>
      </w:r>
      <w:r w:rsidR="00FF390D">
        <w:rPr>
          <w:rFonts w:hint="cs"/>
          <w:rtl/>
        </w:rPr>
        <w:t>اللجنة، بعد</w:t>
      </w:r>
      <w:r>
        <w:rPr>
          <w:rtl/>
        </w:rPr>
        <w:t xml:space="preserve"> فحص النتائج التي يتوصل اليها عضوها أو أعضاؤها وفقا للفقرة 2 من هذه المادة ان تحيل إلى الدولة الطرف المعنية هذه النتائج مع </w:t>
      </w:r>
      <w:r>
        <w:rPr>
          <w:rFonts w:cstheme="minorBidi"/>
          <w:rtl/>
        </w:rPr>
        <w:t>أي</w:t>
      </w:r>
      <w:r>
        <w:rPr>
          <w:rtl/>
        </w:rPr>
        <w:t xml:space="preserve"> تعليقات واقتراحات قد تبدو ملائمة بسبب الوضع القائم</w:t>
      </w:r>
      <w:r>
        <w:t>.</w:t>
      </w:r>
    </w:p>
    <w:p w14:paraId="090B44F8" w14:textId="64D02291" w:rsidR="003425B0" w:rsidRDefault="003425B0" w:rsidP="00D23A2F">
      <w:pPr>
        <w:pStyle w:val="1"/>
      </w:pPr>
      <w:r>
        <w:rPr>
          <w:rtl/>
        </w:rPr>
        <w:t>تكون جميع اجراءات اللجنة المشار اليها في الفقرات 1إلى 4 من هذه المادة سرية،</w:t>
      </w:r>
      <w:r w:rsidR="00FF390D">
        <w:rPr>
          <w:rFonts w:hint="cs"/>
          <w:rtl/>
        </w:rPr>
        <w:t xml:space="preserve"> </w:t>
      </w:r>
      <w:r>
        <w:rPr>
          <w:rtl/>
        </w:rPr>
        <w:t xml:space="preserve">وفي جميع مراحل الإجراءات يلتمس تعاون الدولة الطرف… ويجوز للجنة وبعد استكمال هذه </w:t>
      </w:r>
      <w:r w:rsidR="00FF390D">
        <w:rPr>
          <w:rFonts w:hint="cs"/>
          <w:rtl/>
        </w:rPr>
        <w:t>الإجراءات</w:t>
      </w:r>
      <w:r>
        <w:rPr>
          <w:rtl/>
        </w:rPr>
        <w:t xml:space="preserve"> المتعلقة ب</w:t>
      </w:r>
      <w:r w:rsidRPr="009F6E85">
        <w:rPr>
          <w:rFonts w:cstheme="minorBidi"/>
          <w:rtl/>
        </w:rPr>
        <w:t>أي</w:t>
      </w:r>
      <w:r>
        <w:rPr>
          <w:rtl/>
        </w:rPr>
        <w:t xml:space="preserve"> تحقيق يتم وفقا للفقرة </w:t>
      </w:r>
      <w:r w:rsidR="00FF390D">
        <w:rPr>
          <w:rFonts w:hint="cs"/>
          <w:rtl/>
        </w:rPr>
        <w:t>2،</w:t>
      </w:r>
      <w:r>
        <w:rPr>
          <w:rtl/>
        </w:rPr>
        <w:t xml:space="preserve"> أن تقرر بعد اجراء مشاورات مع الدولة الطرف المعنية ادراج بيان موجز بنتائج </w:t>
      </w:r>
      <w:r w:rsidR="00FF390D">
        <w:rPr>
          <w:rFonts w:hint="cs"/>
          <w:rtl/>
        </w:rPr>
        <w:t>الإجراءات</w:t>
      </w:r>
      <w:r>
        <w:rPr>
          <w:rtl/>
        </w:rPr>
        <w:t xml:space="preserve"> في تقريرها </w:t>
      </w:r>
      <w:r w:rsidR="00FF390D">
        <w:rPr>
          <w:rFonts w:hint="cs"/>
          <w:rtl/>
        </w:rPr>
        <w:t>السنوي</w:t>
      </w:r>
      <w:r>
        <w:rPr>
          <w:rtl/>
        </w:rPr>
        <w:t xml:space="preserve"> المعد وفقا للمادة24</w:t>
      </w:r>
      <w:r>
        <w:t>. </w:t>
      </w:r>
    </w:p>
    <w:p w14:paraId="1061A31B" w14:textId="77777777" w:rsidR="003425B0" w:rsidRDefault="003425B0" w:rsidP="005E2787">
      <w:pPr>
        <w:pStyle w:val="Titre3"/>
        <w:rPr>
          <w:sz w:val="33"/>
          <w:szCs w:val="33"/>
        </w:rPr>
      </w:pPr>
      <w:r>
        <w:rPr>
          <w:rtl/>
        </w:rPr>
        <w:t>المادة 21</w:t>
      </w:r>
    </w:p>
    <w:p w14:paraId="7D336CEB" w14:textId="043CCE95" w:rsidR="003425B0" w:rsidRDefault="003425B0" w:rsidP="009F6E85">
      <w:pPr>
        <w:pStyle w:val="1"/>
        <w:numPr>
          <w:ilvl w:val="0"/>
          <w:numId w:val="154"/>
        </w:numPr>
      </w:pPr>
      <w:r>
        <w:rPr>
          <w:rtl/>
        </w:rPr>
        <w:t>لأية دولة طرف في هذه الاتفاقية ان تعلن،</w:t>
      </w:r>
      <w:r w:rsidR="00FF390D">
        <w:rPr>
          <w:rFonts w:hint="cs"/>
          <w:rtl/>
        </w:rPr>
        <w:t xml:space="preserve"> </w:t>
      </w:r>
      <w:r>
        <w:rPr>
          <w:rtl/>
        </w:rPr>
        <w:t xml:space="preserve">في </w:t>
      </w:r>
      <w:r w:rsidRPr="009F6E85">
        <w:rPr>
          <w:rFonts w:cs="Times New Roman"/>
          <w:rtl/>
        </w:rPr>
        <w:t>أي</w:t>
      </w:r>
      <w:r>
        <w:rPr>
          <w:rtl/>
        </w:rPr>
        <w:t xml:space="preserve"> وقت،</w:t>
      </w:r>
      <w:r w:rsidR="00FF390D">
        <w:rPr>
          <w:rFonts w:hint="cs"/>
          <w:rtl/>
        </w:rPr>
        <w:t xml:space="preserve"> </w:t>
      </w:r>
      <w:r>
        <w:rPr>
          <w:rtl/>
        </w:rPr>
        <w:t>بموجب هذه المادة،</w:t>
      </w:r>
      <w:r w:rsidR="00FF390D">
        <w:rPr>
          <w:rFonts w:hint="cs"/>
          <w:rtl/>
        </w:rPr>
        <w:t xml:space="preserve"> </w:t>
      </w:r>
      <w:r>
        <w:rPr>
          <w:rtl/>
        </w:rPr>
        <w:t xml:space="preserve">أنها تعترف </w:t>
      </w:r>
      <w:r w:rsidR="00FF390D">
        <w:rPr>
          <w:rFonts w:hint="cs"/>
          <w:rtl/>
        </w:rPr>
        <w:t>باختصاص</w:t>
      </w:r>
      <w:r>
        <w:rPr>
          <w:rtl/>
        </w:rPr>
        <w:t xml:space="preserve"> اللجنة في أن تتسلم بلاغات تفيد أن دولة طرفا تدعى بأن دولة طرفا </w:t>
      </w:r>
      <w:r w:rsidR="00FF390D">
        <w:rPr>
          <w:rFonts w:hint="cs"/>
          <w:rtl/>
        </w:rPr>
        <w:t>آخري</w:t>
      </w:r>
      <w:r>
        <w:rPr>
          <w:rtl/>
        </w:rPr>
        <w:t xml:space="preserve"> لا تفي بالتزاماتها بموجب هذه الاتفاقية في أن تنظر في تلك البلاغات .و يجوز أن تسلم البلاغات والنظر فيها وفقا </w:t>
      </w:r>
      <w:r w:rsidR="00FF390D">
        <w:rPr>
          <w:rFonts w:hint="cs"/>
          <w:rtl/>
        </w:rPr>
        <w:t>للإجراءات</w:t>
      </w:r>
      <w:r>
        <w:rPr>
          <w:rtl/>
        </w:rPr>
        <w:t xml:space="preserve"> المبينة في هذه </w:t>
      </w:r>
      <w:r w:rsidR="00FF390D">
        <w:rPr>
          <w:rFonts w:hint="cs"/>
          <w:rtl/>
        </w:rPr>
        <w:t>المادة إلا</w:t>
      </w:r>
      <w:r>
        <w:rPr>
          <w:rtl/>
        </w:rPr>
        <w:t xml:space="preserve"> في حالة تقديمها من دولة طرف أعلنت اعترافها باختصاص اللجنة فيما يتعلق بها نفسها، ولا يجوز للجنة أن تتناول، بموجب هذه المادة ، أي بلاغ اذا كان يتعلق بدولة طرف لم يقم بإصدار مثل هذا الاعلان ، ويتم تناول البلاغات الواردة بموجب هذه المادة،</w:t>
      </w:r>
      <w:r w:rsidR="00FF390D">
        <w:rPr>
          <w:rFonts w:hint="cs"/>
          <w:rtl/>
        </w:rPr>
        <w:t xml:space="preserve"> </w:t>
      </w:r>
      <w:r>
        <w:rPr>
          <w:rtl/>
        </w:rPr>
        <w:t xml:space="preserve">وفقا </w:t>
      </w:r>
      <w:r w:rsidR="00FF390D">
        <w:rPr>
          <w:rFonts w:hint="cs"/>
          <w:rtl/>
        </w:rPr>
        <w:t>للإجراءات</w:t>
      </w:r>
      <w:r>
        <w:rPr>
          <w:rtl/>
        </w:rPr>
        <w:t xml:space="preserve"> التالية</w:t>
      </w:r>
      <w:r>
        <w:t>.</w:t>
      </w:r>
    </w:p>
    <w:p w14:paraId="7BD2C162" w14:textId="6EBD55DF" w:rsidR="003425B0" w:rsidRDefault="003425B0" w:rsidP="009F6E85">
      <w:pPr>
        <w:pStyle w:val="a"/>
        <w:numPr>
          <w:ilvl w:val="0"/>
          <w:numId w:val="155"/>
        </w:numPr>
      </w:pPr>
      <w:r>
        <w:rPr>
          <w:rtl/>
        </w:rPr>
        <w:t>يجوز ل</w:t>
      </w:r>
      <w:r w:rsidRPr="009F6E85">
        <w:rPr>
          <w:rFonts w:cstheme="minorBidi"/>
          <w:rtl/>
        </w:rPr>
        <w:t>أي</w:t>
      </w:r>
      <w:r>
        <w:rPr>
          <w:rtl/>
        </w:rPr>
        <w:t xml:space="preserve"> دولة طرف، إذا رات أن دولة طرفا أخرى لا تقوم بتنفيذ أحكام الاتفاقية الحالية، ان تلفت نظر تلك الدولة الطرف لهذا الأمر برسالة خطية وعلى الدولة الطرف التي تتسلم الرسالة أن تقدم إلى الدولة الطرف التي بعثت اليها بها في غضون ثلاثة أشهر من تاريخ تسلمها الرسال</w:t>
      </w:r>
      <w:r w:rsidR="00FF390D">
        <w:rPr>
          <w:rFonts w:hint="cs"/>
          <w:rtl/>
        </w:rPr>
        <w:t>ة</w:t>
      </w:r>
      <w:r>
        <w:rPr>
          <w:rtl/>
        </w:rPr>
        <w:t>،</w:t>
      </w:r>
      <w:r w:rsidR="00FF390D">
        <w:rPr>
          <w:rFonts w:hint="cs"/>
          <w:rtl/>
        </w:rPr>
        <w:t xml:space="preserve"> </w:t>
      </w:r>
      <w:r>
        <w:rPr>
          <w:rtl/>
        </w:rPr>
        <w:t>وتفسيرا أو</w:t>
      </w:r>
      <w:r w:rsidR="00FF390D">
        <w:rPr>
          <w:rFonts w:hint="cs"/>
          <w:rtl/>
        </w:rPr>
        <w:t xml:space="preserve"> </w:t>
      </w:r>
      <w:r w:rsidRPr="009F6E85">
        <w:rPr>
          <w:rFonts w:cstheme="minorBidi"/>
          <w:rtl/>
        </w:rPr>
        <w:t>أي</w:t>
      </w:r>
      <w:r>
        <w:rPr>
          <w:rtl/>
        </w:rPr>
        <w:t xml:space="preserve"> بيان خطى يوضح فيه الأمر ويتضمن،</w:t>
      </w:r>
      <w:r w:rsidR="00FF390D">
        <w:rPr>
          <w:rFonts w:hint="cs"/>
          <w:rtl/>
        </w:rPr>
        <w:t xml:space="preserve"> </w:t>
      </w:r>
      <w:r>
        <w:rPr>
          <w:rtl/>
        </w:rPr>
        <w:t>بقدر ما هو ممكن وملائم،</w:t>
      </w:r>
      <w:r w:rsidR="00FF390D">
        <w:rPr>
          <w:rFonts w:hint="cs"/>
          <w:rtl/>
        </w:rPr>
        <w:t xml:space="preserve"> </w:t>
      </w:r>
      <w:r>
        <w:rPr>
          <w:rtl/>
        </w:rPr>
        <w:t xml:space="preserve">إشارة إلى الإجراءات ووسائل </w:t>
      </w:r>
      <w:r w:rsidR="00FF390D">
        <w:rPr>
          <w:rFonts w:hint="cs"/>
          <w:rtl/>
        </w:rPr>
        <w:t>الانتصاف</w:t>
      </w:r>
      <w:r>
        <w:rPr>
          <w:rtl/>
        </w:rPr>
        <w:t xml:space="preserve"> المحلية التي اتخذت أو ينتظر اتخاذها أو التي بالنسبة لهذا الأمر</w:t>
      </w:r>
      <w:r>
        <w:t>.</w:t>
      </w:r>
    </w:p>
    <w:p w14:paraId="5F51D904" w14:textId="709444B8" w:rsidR="003425B0" w:rsidRDefault="003425B0" w:rsidP="009F6E85">
      <w:pPr>
        <w:pStyle w:val="a"/>
      </w:pPr>
      <w:r>
        <w:rPr>
          <w:rtl/>
        </w:rPr>
        <w:t>في حالة عدم تسوية الأمر بما يرضى كلا من الدولتين الطرفين المعنيتين في غضون ستة أشهر من تاريخ ورود الرسالة الأولى إلى الدولة المتسلمة يحق ل</w:t>
      </w:r>
      <w:r>
        <w:rPr>
          <w:rFonts w:cstheme="minorBidi"/>
          <w:rtl/>
        </w:rPr>
        <w:t>أي</w:t>
      </w:r>
      <w:r>
        <w:rPr>
          <w:rtl/>
        </w:rPr>
        <w:t xml:space="preserve"> من الدولتين ان تحيل الأمر إلى اللجنة بواسطة إخطار توجهه إلى اللجنة وإلى الدولة الاخرى</w:t>
      </w:r>
      <w:r>
        <w:t>.</w:t>
      </w:r>
    </w:p>
    <w:p w14:paraId="61FF5793" w14:textId="031D38AA" w:rsidR="003425B0" w:rsidRDefault="003425B0" w:rsidP="009F6E85">
      <w:pPr>
        <w:pStyle w:val="a"/>
      </w:pPr>
      <w:r>
        <w:rPr>
          <w:rtl/>
        </w:rPr>
        <w:t>لا</w:t>
      </w:r>
      <w:r w:rsidR="00FF390D">
        <w:rPr>
          <w:rFonts w:hint="cs"/>
          <w:rtl/>
        </w:rPr>
        <w:t xml:space="preserve"> </w:t>
      </w:r>
      <w:r>
        <w:rPr>
          <w:rtl/>
        </w:rPr>
        <w:t xml:space="preserve">تتناول اللجنة </w:t>
      </w:r>
      <w:r>
        <w:rPr>
          <w:rFonts w:cstheme="minorBidi"/>
          <w:rtl/>
        </w:rPr>
        <w:t>أي</w:t>
      </w:r>
      <w:r>
        <w:rPr>
          <w:rtl/>
        </w:rPr>
        <w:t xml:space="preserve"> مسألة تحال اليها بمقتضى هذه المادة الا بعد ان تتأكد من أنه تم الالتجاء إلى جميع وسائل الانتصاف المحلية المتوفرة بالنسبة لهذا الأمر واستنفادها، وفقا لمبادئ القانون </w:t>
      </w:r>
      <w:r w:rsidR="00FF390D">
        <w:rPr>
          <w:rFonts w:hint="cs"/>
          <w:rtl/>
        </w:rPr>
        <w:t>الدولي</w:t>
      </w:r>
      <w:r>
        <w:rPr>
          <w:rtl/>
        </w:rPr>
        <w:t xml:space="preserve"> المعترف بها عموما،</w:t>
      </w:r>
      <w:r w:rsidR="00FF390D">
        <w:rPr>
          <w:rFonts w:hint="cs"/>
          <w:rtl/>
        </w:rPr>
        <w:t xml:space="preserve"> </w:t>
      </w:r>
      <w:r>
        <w:rPr>
          <w:rtl/>
        </w:rPr>
        <w:t xml:space="preserve">ولا </w:t>
      </w:r>
      <w:r w:rsidR="00FF390D">
        <w:rPr>
          <w:rFonts w:hint="cs"/>
          <w:rtl/>
        </w:rPr>
        <w:t>تسري</w:t>
      </w:r>
      <w:r>
        <w:rPr>
          <w:rtl/>
        </w:rPr>
        <w:t xml:space="preserve"> هذه القاعدة في حالة اطالة مدة تطبيق وسائل الانتصاف </w:t>
      </w:r>
      <w:r w:rsidR="00FF390D">
        <w:rPr>
          <w:rFonts w:hint="cs"/>
          <w:rtl/>
        </w:rPr>
        <w:t>بصورة غي</w:t>
      </w:r>
      <w:r w:rsidR="00FF390D">
        <w:rPr>
          <w:rFonts w:hint="eastAsia"/>
          <w:rtl/>
        </w:rPr>
        <w:t>ر</w:t>
      </w:r>
      <w:r>
        <w:rPr>
          <w:rtl/>
        </w:rPr>
        <w:t xml:space="preserve"> معقولة أو في حالة عدم احتمال انصاف الشخص الذي وقع ضحية </w:t>
      </w:r>
      <w:r w:rsidR="00FF390D">
        <w:rPr>
          <w:rFonts w:hint="cs"/>
          <w:rtl/>
        </w:rPr>
        <w:t>لانتهاك</w:t>
      </w:r>
      <w:r>
        <w:rPr>
          <w:rtl/>
        </w:rPr>
        <w:t xml:space="preserve"> هذه الاتفاقية على نحو </w:t>
      </w:r>
      <w:r w:rsidR="00FF390D">
        <w:rPr>
          <w:rFonts w:hint="cs"/>
          <w:rtl/>
        </w:rPr>
        <w:t>فعال</w:t>
      </w:r>
      <w:r w:rsidR="00FF390D">
        <w:t>.</w:t>
      </w:r>
    </w:p>
    <w:p w14:paraId="1BCF9C8A" w14:textId="131381F1" w:rsidR="003425B0" w:rsidRDefault="003425B0" w:rsidP="009F6E85">
      <w:pPr>
        <w:pStyle w:val="a"/>
      </w:pPr>
      <w:r>
        <w:rPr>
          <w:rtl/>
        </w:rPr>
        <w:t>تعقد اللجنة اجتماعا مغلقة عند قيامها بدراسة البلاغات المقدمة لها بموجب هذه المادة</w:t>
      </w:r>
      <w:r>
        <w:t>.</w:t>
      </w:r>
    </w:p>
    <w:p w14:paraId="06B51076" w14:textId="086E6527" w:rsidR="003425B0" w:rsidRDefault="003425B0" w:rsidP="009F6E85">
      <w:pPr>
        <w:pStyle w:val="a"/>
      </w:pPr>
      <w:r>
        <w:rPr>
          <w:rtl/>
        </w:rPr>
        <w:lastRenderedPageBreak/>
        <w:t>مع مراعاة أحكام الفقرة الفرعية (ج)، تتيح اللجنة مساعيها الحميدة للدول الأطراف المعنية بهدف التوصل إلى حل ود</w:t>
      </w:r>
      <w:r w:rsidR="009F6E85">
        <w:rPr>
          <w:rFonts w:hint="cs"/>
          <w:rtl/>
        </w:rPr>
        <w:t>ي</w:t>
      </w:r>
      <w:r>
        <w:rPr>
          <w:rtl/>
        </w:rPr>
        <w:t xml:space="preserve"> للمسألة على أساس احترام الالتزامات المنصوص عليها في هذه </w:t>
      </w:r>
      <w:r w:rsidR="00FF390D">
        <w:rPr>
          <w:rFonts w:hint="cs"/>
          <w:rtl/>
        </w:rPr>
        <w:t>الاتفاقية. وتحقيقا</w:t>
      </w:r>
      <w:r>
        <w:rPr>
          <w:rtl/>
        </w:rPr>
        <w:t xml:space="preserve"> لهذا </w:t>
      </w:r>
      <w:r w:rsidR="00FF390D">
        <w:rPr>
          <w:rFonts w:hint="cs"/>
          <w:rtl/>
        </w:rPr>
        <w:t>الغرض ويجوز</w:t>
      </w:r>
      <w:r>
        <w:rPr>
          <w:rtl/>
        </w:rPr>
        <w:t xml:space="preserve"> للجنة ان </w:t>
      </w:r>
      <w:r w:rsidR="00C0003C">
        <w:rPr>
          <w:rFonts w:hint="cs"/>
          <w:rtl/>
        </w:rPr>
        <w:t>تنشئ، عند</w:t>
      </w:r>
      <w:r>
        <w:rPr>
          <w:rtl/>
        </w:rPr>
        <w:t xml:space="preserve"> الاقتضاء،</w:t>
      </w:r>
      <w:r w:rsidR="00C0003C">
        <w:rPr>
          <w:rFonts w:hint="cs"/>
          <w:rtl/>
        </w:rPr>
        <w:t xml:space="preserve"> </w:t>
      </w:r>
      <w:r>
        <w:rPr>
          <w:rtl/>
        </w:rPr>
        <w:t>لجنة مخصصة للتوفيق</w:t>
      </w:r>
      <w:r>
        <w:t>.</w:t>
      </w:r>
    </w:p>
    <w:p w14:paraId="6B45266D" w14:textId="0E2B30E2" w:rsidR="003425B0" w:rsidRDefault="003425B0" w:rsidP="009F6E85">
      <w:pPr>
        <w:pStyle w:val="a"/>
      </w:pPr>
      <w:r>
        <w:rPr>
          <w:rtl/>
        </w:rPr>
        <w:t>يجوز للجنة ان تطلب إلى الدول الأطراف المعنية،</w:t>
      </w:r>
      <w:r w:rsidR="00C0003C">
        <w:rPr>
          <w:rFonts w:hint="cs"/>
          <w:rtl/>
        </w:rPr>
        <w:t xml:space="preserve"> </w:t>
      </w:r>
      <w:r>
        <w:rPr>
          <w:rtl/>
        </w:rPr>
        <w:t>المشار اليها في الفقرة الفرعية (ب) أن تزودها بأية معلومات ذات صلة في اية مسألة محالة اليها بمقتضى هذه المادة. (ز) يحق للدول الأطراف المعنية، المشار اليها في الفقرة الفرعية (ب)،</w:t>
      </w:r>
      <w:r w:rsidR="00C0003C">
        <w:rPr>
          <w:rFonts w:hint="cs"/>
          <w:rtl/>
        </w:rPr>
        <w:t xml:space="preserve"> </w:t>
      </w:r>
      <w:r>
        <w:rPr>
          <w:rtl/>
        </w:rPr>
        <w:t>ان تكون ممثلة أثناء نظر اللجنة في المسألة وان تقدم مذكرات شفوية أو كتابية</w:t>
      </w:r>
      <w:r w:rsidR="00C0003C">
        <w:rPr>
          <w:rFonts w:hint="cs"/>
          <w:rtl/>
        </w:rPr>
        <w:t xml:space="preserve"> </w:t>
      </w:r>
      <w:r>
        <w:rPr>
          <w:rtl/>
        </w:rPr>
        <w:t>أو كليهما</w:t>
      </w:r>
      <w:r>
        <w:t>.</w:t>
      </w:r>
    </w:p>
    <w:p w14:paraId="56E02034" w14:textId="65831F78" w:rsidR="003425B0" w:rsidRDefault="003425B0" w:rsidP="009F6E85">
      <w:pPr>
        <w:pStyle w:val="a"/>
      </w:pPr>
      <w:r>
        <w:rPr>
          <w:rtl/>
        </w:rPr>
        <w:t xml:space="preserve">تقدم اللجنة تقريرا، خلال </w:t>
      </w:r>
      <w:r w:rsidR="00C0003C">
        <w:rPr>
          <w:rFonts w:hint="cs"/>
          <w:rtl/>
        </w:rPr>
        <w:t>اثني</w:t>
      </w:r>
      <w:r>
        <w:rPr>
          <w:rtl/>
        </w:rPr>
        <w:t xml:space="preserve"> عشر شهرا من تاريخ استلام الاخطار المنصوص عليه في الفقرة </w:t>
      </w:r>
      <w:r w:rsidR="00C0003C">
        <w:rPr>
          <w:rFonts w:hint="cs"/>
          <w:rtl/>
        </w:rPr>
        <w:t>ا</w:t>
      </w:r>
      <w:r>
        <w:rPr>
          <w:rtl/>
        </w:rPr>
        <w:t>لفرعية(ب)</w:t>
      </w:r>
      <w:r>
        <w:t>.</w:t>
      </w:r>
    </w:p>
    <w:p w14:paraId="6F40476D" w14:textId="77777777" w:rsidR="003425B0" w:rsidRDefault="003425B0" w:rsidP="003425B0">
      <w:pPr>
        <w:numPr>
          <w:ilvl w:val="2"/>
          <w:numId w:val="128"/>
        </w:numPr>
        <w:spacing w:after="100" w:afterAutospacing="1" w:line="240" w:lineRule="auto"/>
        <w:jc w:val="left"/>
        <w:rPr>
          <w:rFonts w:ascii="tajawal" w:hAnsi="tajawal"/>
        </w:rPr>
      </w:pPr>
      <w:r>
        <w:rPr>
          <w:rFonts w:ascii="tajawal" w:hAnsi="tajawal"/>
        </w:rPr>
        <w:t>“1”</w:t>
      </w:r>
      <w:r>
        <w:rPr>
          <w:rFonts w:ascii="tajawal" w:hAnsi="tajawal"/>
          <w:rtl/>
        </w:rPr>
        <w:t>في حالة التوصل إلى حل في اطار واردة في الفقرة الفرعية (هـ) ،تقتصر اللجنة تقريرها على بيان موجز بالوقائع والحل الذي تم التوصيل إليه</w:t>
      </w:r>
      <w:r>
        <w:rPr>
          <w:rFonts w:ascii="tajawal" w:hAnsi="tajawal"/>
        </w:rPr>
        <w:t>.</w:t>
      </w:r>
    </w:p>
    <w:p w14:paraId="100106F4" w14:textId="77777777" w:rsidR="003425B0" w:rsidRDefault="003425B0" w:rsidP="003425B0">
      <w:pPr>
        <w:numPr>
          <w:ilvl w:val="2"/>
          <w:numId w:val="128"/>
        </w:numPr>
        <w:spacing w:after="0" w:line="240" w:lineRule="auto"/>
        <w:jc w:val="left"/>
        <w:rPr>
          <w:rFonts w:ascii="tajawal" w:hAnsi="tajawal"/>
        </w:rPr>
      </w:pPr>
      <w:r>
        <w:rPr>
          <w:rFonts w:ascii="tajawal" w:hAnsi="tajawal"/>
        </w:rPr>
        <w:t xml:space="preserve">“2” </w:t>
      </w:r>
      <w:r>
        <w:rPr>
          <w:rFonts w:ascii="tajawal" w:hAnsi="tajawal"/>
          <w:rtl/>
        </w:rPr>
        <w:t>في حالة عدم التوصل إلى حل في اطار أحكام واردة في الفقرة الفرعية</w:t>
      </w:r>
    </w:p>
    <w:p w14:paraId="6638AF3D" w14:textId="77777777" w:rsidR="009F6E85" w:rsidRPr="009F6E85" w:rsidRDefault="003425B0" w:rsidP="009F6E85">
      <w:pPr>
        <w:numPr>
          <w:ilvl w:val="0"/>
          <w:numId w:val="128"/>
        </w:numPr>
        <w:spacing w:after="0" w:line="240" w:lineRule="auto"/>
        <w:jc w:val="left"/>
        <w:rPr>
          <w:rStyle w:val="Car"/>
          <w:rFonts w:ascii="tajawal" w:hAnsi="tajawal" w:cstheme="minorBidi"/>
          <w:szCs w:val="22"/>
        </w:rPr>
      </w:pPr>
      <w:r w:rsidRPr="009F6E85">
        <w:rPr>
          <w:rStyle w:val="Car"/>
          <w:rtl/>
        </w:rPr>
        <w:t>(ج)</w:t>
      </w:r>
      <w:r w:rsidR="00C0003C" w:rsidRPr="009F6E85">
        <w:rPr>
          <w:rStyle w:val="Car"/>
          <w:rtl/>
        </w:rPr>
        <w:t xml:space="preserve"> </w:t>
      </w:r>
      <w:r w:rsidRPr="009F6E85">
        <w:rPr>
          <w:rStyle w:val="Car"/>
          <w:rtl/>
        </w:rPr>
        <w:t>تقصر اللجنة تقريرها على بيان موجز بالوقائع على ان ترفق به المذكرات الخطية ومحضرا بالمذكرات الشفوية التي أعدتها الدول الأطراف المعنية</w:t>
      </w:r>
      <w:r w:rsidRPr="009F6E85">
        <w:rPr>
          <w:rStyle w:val="Car"/>
        </w:rPr>
        <w:t>.</w:t>
      </w:r>
      <w:r w:rsidRPr="009F6E85">
        <w:rPr>
          <w:rStyle w:val="Car"/>
        </w:rPr>
        <w:br/>
      </w:r>
      <w:r w:rsidRPr="009F6E85">
        <w:rPr>
          <w:rStyle w:val="Car"/>
          <w:rtl/>
        </w:rPr>
        <w:t>ويبلغ التقرير في كل مسألة الدول الأطراف المعنية</w:t>
      </w:r>
      <w:r w:rsidRPr="009F6E85">
        <w:rPr>
          <w:rStyle w:val="Car"/>
        </w:rPr>
        <w:t>.</w:t>
      </w:r>
    </w:p>
    <w:p w14:paraId="05FE9B28" w14:textId="77777777" w:rsidR="009F6E85" w:rsidRPr="009F6E85" w:rsidRDefault="009F6E85" w:rsidP="009F6E85">
      <w:pPr>
        <w:spacing w:after="0" w:line="240" w:lineRule="auto"/>
        <w:ind w:left="720"/>
        <w:jc w:val="left"/>
        <w:rPr>
          <w:rFonts w:eastAsia="Simplified Arabic" w:cs="Simplified Arabic"/>
          <w:szCs w:val="24"/>
        </w:rPr>
      </w:pPr>
    </w:p>
    <w:p w14:paraId="127476EA" w14:textId="0732FD8B" w:rsidR="003425B0" w:rsidRPr="009F6E85" w:rsidRDefault="003425B0" w:rsidP="009F6E85">
      <w:pPr>
        <w:pStyle w:val="1"/>
        <w:rPr>
          <w:rStyle w:val="1Car"/>
        </w:rPr>
      </w:pPr>
      <w:r w:rsidRPr="009F6E85">
        <w:rPr>
          <w:rStyle w:val="1Car"/>
          <w:rtl/>
        </w:rPr>
        <w:t xml:space="preserve">تصبح احكام هذه المادة نافذة المفعول اذا أصدرت خمس من الدول الأطراف في هذا الاتفاقية اعلانات بموجب الفقرة 1 من هذه المادة وتودع الدول الاطراف هذه الإعلانات لدى الامين العام </w:t>
      </w:r>
      <w:r w:rsidR="00C0003C" w:rsidRPr="009F6E85">
        <w:rPr>
          <w:rStyle w:val="1Car"/>
          <w:rFonts w:hint="cs"/>
          <w:rtl/>
        </w:rPr>
        <w:t>للأمم</w:t>
      </w:r>
      <w:r w:rsidRPr="009F6E85">
        <w:rPr>
          <w:rStyle w:val="1Car"/>
          <w:rtl/>
        </w:rPr>
        <w:t xml:space="preserve"> المتحدة،</w:t>
      </w:r>
      <w:r w:rsidR="00C0003C" w:rsidRPr="009F6E85">
        <w:rPr>
          <w:rStyle w:val="1Car"/>
          <w:rFonts w:hint="cs"/>
          <w:rtl/>
        </w:rPr>
        <w:t xml:space="preserve"> </w:t>
      </w:r>
      <w:r w:rsidRPr="009F6E85">
        <w:rPr>
          <w:rStyle w:val="1Car"/>
          <w:rtl/>
        </w:rPr>
        <w:t xml:space="preserve">الذي سيرسل نسخا منها إلى الدول الأطراف الاخرى. ويجوز سحب </w:t>
      </w:r>
      <w:r w:rsidRPr="009F6E85">
        <w:rPr>
          <w:rStyle w:val="1Car"/>
          <w:rtl/>
        </w:rPr>
        <w:t>أي</w:t>
      </w:r>
      <w:r w:rsidRPr="009F6E85">
        <w:rPr>
          <w:rStyle w:val="1Car"/>
          <w:rtl/>
        </w:rPr>
        <w:t xml:space="preserve"> اعلان في </w:t>
      </w:r>
      <w:r w:rsidRPr="009F6E85">
        <w:rPr>
          <w:rStyle w:val="1Car"/>
          <w:rtl/>
        </w:rPr>
        <w:t>أي</w:t>
      </w:r>
      <w:r w:rsidRPr="009F6E85">
        <w:rPr>
          <w:rStyle w:val="1Car"/>
          <w:rtl/>
        </w:rPr>
        <w:t xml:space="preserve"> وقت </w:t>
      </w:r>
      <w:r w:rsidR="00C0003C" w:rsidRPr="009F6E85">
        <w:rPr>
          <w:rStyle w:val="1Car"/>
          <w:rFonts w:hint="cs"/>
          <w:rtl/>
        </w:rPr>
        <w:t>بإخطار</w:t>
      </w:r>
      <w:r w:rsidRPr="009F6E85">
        <w:rPr>
          <w:rStyle w:val="1Car"/>
          <w:rtl/>
        </w:rPr>
        <w:t xml:space="preserve"> يوجه إلى الامين العام،</w:t>
      </w:r>
      <w:r w:rsidR="00C0003C" w:rsidRPr="009F6E85">
        <w:rPr>
          <w:rStyle w:val="1Car"/>
          <w:rFonts w:hint="cs"/>
          <w:rtl/>
        </w:rPr>
        <w:t xml:space="preserve"> </w:t>
      </w:r>
      <w:r w:rsidRPr="009F6E85">
        <w:rPr>
          <w:rStyle w:val="1Car"/>
          <w:rtl/>
        </w:rPr>
        <w:t>ولا يخل هذا السحب بنظر أية مسألة تشكل موضوع بلاغ سبقت احالته بمقتضى هذه المادة،</w:t>
      </w:r>
      <w:r w:rsidR="00C0003C" w:rsidRPr="009F6E85">
        <w:rPr>
          <w:rStyle w:val="1Car"/>
          <w:rFonts w:hint="cs"/>
          <w:rtl/>
        </w:rPr>
        <w:t xml:space="preserve"> </w:t>
      </w:r>
      <w:r w:rsidRPr="009F6E85">
        <w:rPr>
          <w:rStyle w:val="1Car"/>
          <w:rtl/>
        </w:rPr>
        <w:t xml:space="preserve">ولا يجوز تسلم </w:t>
      </w:r>
      <w:r w:rsidRPr="009F6E85">
        <w:rPr>
          <w:rStyle w:val="1Car"/>
          <w:rtl/>
        </w:rPr>
        <w:t>أي</w:t>
      </w:r>
      <w:r w:rsidRPr="009F6E85">
        <w:rPr>
          <w:rStyle w:val="1Car"/>
          <w:rtl/>
        </w:rPr>
        <w:t xml:space="preserve"> بلاغ من أية دولة طرف بمقتضى هذه المادة بعد يتسلم الامين العام اخطار سحب الاعلان ما لم تكن الدولة الطرف المعنية قد أصدرت اعلانا جديدا</w:t>
      </w:r>
      <w:r w:rsidRPr="009F6E85">
        <w:rPr>
          <w:rStyle w:val="1Car"/>
        </w:rPr>
        <w:t>.</w:t>
      </w:r>
    </w:p>
    <w:p w14:paraId="1902B24C" w14:textId="77777777" w:rsidR="003425B0" w:rsidRDefault="003425B0" w:rsidP="003425B0">
      <w:pPr>
        <w:rPr>
          <w:rFonts w:ascii="tajawal" w:hAnsi="tajawal"/>
        </w:rPr>
      </w:pPr>
      <w:r>
        <w:rPr>
          <w:rFonts w:ascii="tajawal" w:hAnsi="tajawal"/>
        </w:rPr>
        <w:t> </w:t>
      </w:r>
    </w:p>
    <w:p w14:paraId="177EC56F" w14:textId="77777777" w:rsidR="003425B0" w:rsidRDefault="003425B0" w:rsidP="005E2787">
      <w:pPr>
        <w:pStyle w:val="Titre3"/>
        <w:rPr>
          <w:sz w:val="33"/>
          <w:szCs w:val="33"/>
        </w:rPr>
      </w:pPr>
      <w:r>
        <w:rPr>
          <w:rtl/>
        </w:rPr>
        <w:t>المادة 22</w:t>
      </w:r>
    </w:p>
    <w:p w14:paraId="5FA6DD0B" w14:textId="77777777" w:rsidR="009F6E85" w:rsidRDefault="003425B0" w:rsidP="009F6E85">
      <w:pPr>
        <w:pStyle w:val="1"/>
        <w:numPr>
          <w:ilvl w:val="0"/>
          <w:numId w:val="158"/>
        </w:numPr>
        <w:rPr>
          <w:rStyle w:val="1Car"/>
        </w:rPr>
      </w:pPr>
      <w:r w:rsidRPr="009F6E85">
        <w:rPr>
          <w:rStyle w:val="1Car"/>
          <w:rtl/>
        </w:rPr>
        <w:t xml:space="preserve">يجوز لأية طرف في هذه الاتفاقية ان تعلن في </w:t>
      </w:r>
      <w:r w:rsidRPr="009F6E85">
        <w:rPr>
          <w:rStyle w:val="1Car"/>
          <w:rtl/>
        </w:rPr>
        <w:t>أي</w:t>
      </w:r>
      <w:r w:rsidRPr="009F6E85">
        <w:rPr>
          <w:rStyle w:val="1Car"/>
          <w:rtl/>
        </w:rPr>
        <w:t xml:space="preserve"> وقت أنها تعترف </w:t>
      </w:r>
      <w:r w:rsidR="00C0003C" w:rsidRPr="009F6E85">
        <w:rPr>
          <w:rStyle w:val="1Car"/>
          <w:rFonts w:hint="cs"/>
          <w:rtl/>
        </w:rPr>
        <w:t>بمتقضي</w:t>
      </w:r>
      <w:r w:rsidRPr="009F6E85">
        <w:rPr>
          <w:rStyle w:val="1Car"/>
          <w:rtl/>
        </w:rPr>
        <w:t xml:space="preserve"> هذه المادة باختصاص اللجنة في تسلم ودراسة بلاغات واردة من أفراد أو نيابة عن أفراد يخضعون لولايتها القانونية ويدعون أنهم ضحايا لانتهاك دولة طرف أحكام الاتفاقية ولا يجوز للجنة أن تتسلم أي بلاغ اذا كان يتصل بدولة طرف في الاتفاقية لم تصدر مثل هذا الاعلان</w:t>
      </w:r>
      <w:r w:rsidRPr="009F6E85">
        <w:rPr>
          <w:rStyle w:val="1Car"/>
        </w:rPr>
        <w:t>.</w:t>
      </w:r>
    </w:p>
    <w:p w14:paraId="21985B33" w14:textId="4C59BF47" w:rsidR="009F6E85" w:rsidRDefault="003425B0" w:rsidP="009F6E85">
      <w:pPr>
        <w:pStyle w:val="1"/>
        <w:rPr>
          <w:rStyle w:val="1Car"/>
        </w:rPr>
      </w:pPr>
      <w:r w:rsidRPr="009F6E85">
        <w:rPr>
          <w:rStyle w:val="1Car"/>
          <w:rtl/>
        </w:rPr>
        <w:t xml:space="preserve">تعتبر اللجنة </w:t>
      </w:r>
      <w:r w:rsidRPr="009F6E85">
        <w:rPr>
          <w:rStyle w:val="1Car"/>
          <w:rtl/>
        </w:rPr>
        <w:t>أي</w:t>
      </w:r>
      <w:r w:rsidRPr="009F6E85">
        <w:rPr>
          <w:rStyle w:val="1Car"/>
          <w:rtl/>
        </w:rPr>
        <w:t xml:space="preserve"> </w:t>
      </w:r>
      <w:r w:rsidR="009F6E85">
        <w:rPr>
          <w:rStyle w:val="1Car"/>
          <w:rFonts w:hint="cs"/>
          <w:rtl/>
        </w:rPr>
        <w:t>ب</w:t>
      </w:r>
      <w:r w:rsidRPr="009F6E85">
        <w:rPr>
          <w:rStyle w:val="1Car"/>
          <w:rtl/>
        </w:rPr>
        <w:t>لاغ مقدم بموجب هذه المادة غير مقبول اذا كان غفلا من التوقيع أو اذا رات أنه يشكل اساءة لاستعمال حق تقديم مثل هذه البلاغات أو انه لا يتفق مع أحكام هذه الاتفاقية</w:t>
      </w:r>
      <w:r w:rsidR="009F6E85">
        <w:rPr>
          <w:rStyle w:val="1Car"/>
          <w:rFonts w:hint="cs"/>
          <w:rtl/>
        </w:rPr>
        <w:t>.</w:t>
      </w:r>
    </w:p>
    <w:p w14:paraId="1C1F3048" w14:textId="5450E227" w:rsidR="009F6E85" w:rsidRDefault="003425B0" w:rsidP="009F6E85">
      <w:pPr>
        <w:pStyle w:val="1"/>
        <w:rPr>
          <w:rStyle w:val="1Car"/>
        </w:rPr>
      </w:pPr>
      <w:r w:rsidRPr="009F6E85">
        <w:rPr>
          <w:rStyle w:val="1Car"/>
          <w:rtl/>
        </w:rPr>
        <w:t>مع مراعاة نصوص الفقرة 2،</w:t>
      </w:r>
      <w:r w:rsidR="009F6E85">
        <w:rPr>
          <w:rStyle w:val="1Car"/>
          <w:rFonts w:hint="cs"/>
          <w:rtl/>
        </w:rPr>
        <w:t xml:space="preserve"> </w:t>
      </w:r>
      <w:r w:rsidRPr="009F6E85">
        <w:rPr>
          <w:rStyle w:val="1Car"/>
          <w:rtl/>
        </w:rPr>
        <w:t>توجه اللجنة نظر الدولة الطرف في هذه الاتفاقية التي تكون قد أصدرت اعلانا بموجب الفقرة 1 ويدعى بأنها تنتهك أيا من أحكام الاتفاقية إلى أية بلاغات معروضة عليها بمقتضى هذه المادة. وتقدم الدولة التي تتسلم لفت النظر المشار اليه إلى اللجنة في غضون سته أشهر تفسيرات أو بيانات كتابية توضح الامر ووسائل الانتصاف التي اتخذتها تلك الدولة،</w:t>
      </w:r>
      <w:r w:rsidR="00C0003C" w:rsidRPr="009F6E85">
        <w:rPr>
          <w:rStyle w:val="1Car"/>
          <w:rFonts w:hint="cs"/>
          <w:rtl/>
        </w:rPr>
        <w:t xml:space="preserve"> </w:t>
      </w:r>
      <w:r w:rsidRPr="009F6E85">
        <w:rPr>
          <w:rStyle w:val="1Car"/>
          <w:rtl/>
        </w:rPr>
        <w:t>ان وجدت</w:t>
      </w:r>
      <w:r w:rsidRPr="009F6E85">
        <w:rPr>
          <w:rStyle w:val="1Car"/>
        </w:rPr>
        <w:t>.</w:t>
      </w:r>
    </w:p>
    <w:p w14:paraId="448C61C8" w14:textId="77777777" w:rsidR="009F6E85" w:rsidRDefault="003425B0" w:rsidP="009F6E85">
      <w:pPr>
        <w:pStyle w:val="1"/>
        <w:rPr>
          <w:rStyle w:val="1Car"/>
        </w:rPr>
      </w:pPr>
      <w:r w:rsidRPr="009F6E85">
        <w:rPr>
          <w:rStyle w:val="1Car"/>
          <w:rtl/>
        </w:rPr>
        <w:lastRenderedPageBreak/>
        <w:t>تنظر اللجنة في البلاغات التي تتسلمها بموجب هذه المادة في ضوء جميع المعلومات المتوفرة لديها من مقدم البلاغ أو من ينوب عنه ومن الدولة الطرف المعنية</w:t>
      </w:r>
      <w:r w:rsidRPr="009F6E85">
        <w:rPr>
          <w:rStyle w:val="1Car"/>
        </w:rPr>
        <w:t>.</w:t>
      </w:r>
    </w:p>
    <w:p w14:paraId="564562CE" w14:textId="270EAB13" w:rsidR="003425B0" w:rsidRDefault="003425B0" w:rsidP="009F6E85">
      <w:pPr>
        <w:pStyle w:val="1"/>
        <w:rPr>
          <w:rStyle w:val="1Car"/>
        </w:rPr>
      </w:pPr>
      <w:r w:rsidRPr="009F6E85">
        <w:rPr>
          <w:rStyle w:val="1Car"/>
          <w:rtl/>
        </w:rPr>
        <w:t xml:space="preserve">لا تنظر اللجنة في أية بلاغات يتقدم بها </w:t>
      </w:r>
      <w:r w:rsidRPr="009F6E85">
        <w:rPr>
          <w:rStyle w:val="1Car"/>
          <w:rtl/>
        </w:rPr>
        <w:t>أي</w:t>
      </w:r>
      <w:r w:rsidRPr="009F6E85">
        <w:rPr>
          <w:rStyle w:val="1Car"/>
          <w:rtl/>
        </w:rPr>
        <w:t xml:space="preserve"> فرد بموجب هذه المادة ما لم تتحقق من</w:t>
      </w:r>
      <w:r w:rsidRPr="009F6E85">
        <w:rPr>
          <w:rStyle w:val="1Car"/>
        </w:rPr>
        <w:t>:</w:t>
      </w:r>
    </w:p>
    <w:p w14:paraId="3EEC5CDE" w14:textId="298AE2E9" w:rsidR="003425B0" w:rsidRDefault="003425B0" w:rsidP="009F6E85">
      <w:pPr>
        <w:pStyle w:val="a"/>
        <w:numPr>
          <w:ilvl w:val="0"/>
          <w:numId w:val="157"/>
        </w:numPr>
      </w:pPr>
      <w:r>
        <w:rPr>
          <w:rtl/>
        </w:rPr>
        <w:t>أن المسألة نفسها لم يجر بحثها،</w:t>
      </w:r>
      <w:r w:rsidR="00C0003C">
        <w:rPr>
          <w:rFonts w:hint="cs"/>
          <w:rtl/>
        </w:rPr>
        <w:t xml:space="preserve"> </w:t>
      </w:r>
      <w:r>
        <w:rPr>
          <w:rtl/>
        </w:rPr>
        <w:t xml:space="preserve">ولا يجرى بحثها بموجب </w:t>
      </w:r>
      <w:r w:rsidRPr="009F6E85">
        <w:rPr>
          <w:rFonts w:cstheme="minorBidi"/>
          <w:rtl/>
        </w:rPr>
        <w:t>أي</w:t>
      </w:r>
      <w:r>
        <w:rPr>
          <w:rtl/>
        </w:rPr>
        <w:t xml:space="preserve"> إجراء من إجراءات التحقيق أو التسوية الدولية</w:t>
      </w:r>
      <w:r>
        <w:t>.</w:t>
      </w:r>
    </w:p>
    <w:p w14:paraId="0CB376EF" w14:textId="502FD5CB" w:rsidR="003425B0" w:rsidRDefault="003425B0" w:rsidP="009F6E85">
      <w:pPr>
        <w:pStyle w:val="a"/>
      </w:pPr>
      <w:r>
        <w:rPr>
          <w:rtl/>
        </w:rPr>
        <w:t>أن الفرد قد استنفد جميع وسائل الانتصاف المحلية المتاحة،</w:t>
      </w:r>
      <w:r w:rsidR="00C0003C">
        <w:rPr>
          <w:rFonts w:hint="cs"/>
          <w:rtl/>
        </w:rPr>
        <w:t xml:space="preserve"> </w:t>
      </w:r>
      <w:r>
        <w:rPr>
          <w:rtl/>
        </w:rPr>
        <w:t xml:space="preserve">ولا </w:t>
      </w:r>
      <w:r w:rsidR="00C0003C">
        <w:rPr>
          <w:rFonts w:hint="cs"/>
          <w:rtl/>
        </w:rPr>
        <w:t>تسري</w:t>
      </w:r>
      <w:r>
        <w:rPr>
          <w:rtl/>
        </w:rPr>
        <w:t xml:space="preserve"> هذه القاعدة في حالة إطالة مدة تطبيق وسائل </w:t>
      </w:r>
      <w:r w:rsidR="00C0003C">
        <w:rPr>
          <w:rFonts w:hint="cs"/>
          <w:rtl/>
        </w:rPr>
        <w:t>الانتصاف</w:t>
      </w:r>
      <w:r>
        <w:rPr>
          <w:rtl/>
        </w:rPr>
        <w:t xml:space="preserve"> بصورة غير معقولة أو في حالة عدم احتمال إنصاف الشخص الذي وقع ضحية لانتهاك هذه الاتفاقية على نحو فعال</w:t>
      </w:r>
      <w:r>
        <w:t>.</w:t>
      </w:r>
    </w:p>
    <w:p w14:paraId="089A45A2" w14:textId="77777777" w:rsidR="009F6E85" w:rsidRDefault="003425B0" w:rsidP="009F6E85">
      <w:pPr>
        <w:pStyle w:val="1"/>
      </w:pPr>
      <w:r>
        <w:rPr>
          <w:rtl/>
        </w:rPr>
        <w:t>تعقد اللجنة اجتماعات مغلقة عند قيامها بدراسة البلاغات المقدمة لها بموجب هذه المادة</w:t>
      </w:r>
      <w:r>
        <w:t>.</w:t>
      </w:r>
    </w:p>
    <w:p w14:paraId="042BE8B4" w14:textId="77777777" w:rsidR="009F6E85" w:rsidRDefault="003425B0" w:rsidP="009F6E85">
      <w:pPr>
        <w:pStyle w:val="1"/>
      </w:pPr>
      <w:r>
        <w:rPr>
          <w:rtl/>
        </w:rPr>
        <w:t>تبعث اللجنة بوجهات نظرها إلى الدولة الطرف المعنية وإلى مقدم البلاغ</w:t>
      </w:r>
      <w:r>
        <w:t>.</w:t>
      </w:r>
    </w:p>
    <w:p w14:paraId="5BE670D6" w14:textId="4A60E4DB" w:rsidR="003425B0" w:rsidRDefault="003425B0" w:rsidP="009F6E85">
      <w:pPr>
        <w:pStyle w:val="1"/>
      </w:pPr>
      <w:r>
        <w:rPr>
          <w:rtl/>
        </w:rPr>
        <w:t>تصبح أحكام هذه المادة نافذة المفعول اذا أصدرت خمس من الدول الأطراف في هذه الاتفاقية اعلانات بموجب الفقرة 1 من هذه المادة.</w:t>
      </w:r>
      <w:r w:rsidR="00C0003C">
        <w:rPr>
          <w:rFonts w:hint="cs"/>
          <w:rtl/>
        </w:rPr>
        <w:t xml:space="preserve"> </w:t>
      </w:r>
      <w:r>
        <w:rPr>
          <w:rtl/>
        </w:rPr>
        <w:t xml:space="preserve">وتودع الدول الأطراف هذه </w:t>
      </w:r>
      <w:r w:rsidR="00C0003C">
        <w:rPr>
          <w:rFonts w:hint="cs"/>
          <w:rtl/>
        </w:rPr>
        <w:t>الإعلانات</w:t>
      </w:r>
      <w:r>
        <w:rPr>
          <w:rtl/>
        </w:rPr>
        <w:t xml:space="preserve"> لدى الأمين العام </w:t>
      </w:r>
      <w:r w:rsidR="00C0003C">
        <w:rPr>
          <w:rFonts w:hint="cs"/>
          <w:rtl/>
        </w:rPr>
        <w:t>للأمم</w:t>
      </w:r>
      <w:r>
        <w:rPr>
          <w:rtl/>
        </w:rPr>
        <w:t xml:space="preserve"> المتحدة، الذي سيرسل نسخا منها إلى الدول الأطراف </w:t>
      </w:r>
      <w:r w:rsidR="00C0003C">
        <w:rPr>
          <w:rFonts w:hint="cs"/>
          <w:rtl/>
        </w:rPr>
        <w:t>الاخرى.</w:t>
      </w:r>
      <w:r>
        <w:rPr>
          <w:rtl/>
        </w:rPr>
        <w:t xml:space="preserve"> ويجوز سحب </w:t>
      </w:r>
      <w:r>
        <w:rPr>
          <w:rFonts w:cs="Times New Roman"/>
          <w:rtl/>
        </w:rPr>
        <w:t>أي</w:t>
      </w:r>
      <w:r>
        <w:rPr>
          <w:rtl/>
        </w:rPr>
        <w:t xml:space="preserve"> اعلان في أي وقت </w:t>
      </w:r>
      <w:r w:rsidR="00C0003C">
        <w:rPr>
          <w:rFonts w:hint="cs"/>
          <w:rtl/>
        </w:rPr>
        <w:t>بإخطار</w:t>
      </w:r>
      <w:r>
        <w:rPr>
          <w:rtl/>
        </w:rPr>
        <w:t xml:space="preserve"> يوجه إلى الامين </w:t>
      </w:r>
      <w:r w:rsidR="00C0003C">
        <w:rPr>
          <w:rFonts w:hint="cs"/>
          <w:rtl/>
        </w:rPr>
        <w:t>العام.</w:t>
      </w:r>
      <w:r>
        <w:rPr>
          <w:rtl/>
        </w:rPr>
        <w:t xml:space="preserve"> ولا يخل هذا السحب بنظر أية مسألة تشكل موضوع بلاغ سبقت </w:t>
      </w:r>
      <w:r w:rsidR="00C0003C">
        <w:rPr>
          <w:rFonts w:hint="cs"/>
          <w:rtl/>
        </w:rPr>
        <w:t>إحالته</w:t>
      </w:r>
      <w:r>
        <w:rPr>
          <w:rtl/>
        </w:rPr>
        <w:t xml:space="preserve"> بمقتضى هذه المادة، ولا يجوز تسلم </w:t>
      </w:r>
      <w:r>
        <w:rPr>
          <w:rFonts w:cs="Times New Roman"/>
          <w:rtl/>
        </w:rPr>
        <w:t>أي</w:t>
      </w:r>
      <w:r>
        <w:rPr>
          <w:rtl/>
        </w:rPr>
        <w:t xml:space="preserve"> بلاغ من أية دولة طرف بمقتضى هذه المادة بعد ان يتسلم الأمين العام إخطار سحب الإعلان ما لم تكن الدولة الطرف المعنية قد أصدرت إعلانا جديدا</w:t>
      </w:r>
      <w:r>
        <w:t>.</w:t>
      </w:r>
    </w:p>
    <w:p w14:paraId="32839C8E" w14:textId="77777777" w:rsidR="003425B0" w:rsidRDefault="003425B0" w:rsidP="003425B0">
      <w:pPr>
        <w:rPr>
          <w:rFonts w:ascii="tajawal" w:hAnsi="tajawal"/>
        </w:rPr>
      </w:pPr>
      <w:r>
        <w:rPr>
          <w:rFonts w:ascii="tajawal" w:hAnsi="tajawal"/>
        </w:rPr>
        <w:t> </w:t>
      </w:r>
    </w:p>
    <w:p w14:paraId="7E19D31E" w14:textId="77777777" w:rsidR="003425B0" w:rsidRDefault="003425B0" w:rsidP="005E2787">
      <w:pPr>
        <w:pStyle w:val="Titre3"/>
        <w:rPr>
          <w:sz w:val="33"/>
          <w:szCs w:val="33"/>
        </w:rPr>
      </w:pPr>
      <w:r>
        <w:rPr>
          <w:rtl/>
        </w:rPr>
        <w:t>المادة 23</w:t>
      </w:r>
    </w:p>
    <w:p w14:paraId="06FAC04D" w14:textId="77777777" w:rsidR="003425B0" w:rsidRDefault="003425B0" w:rsidP="009F6E85">
      <w:pPr>
        <w:pStyle w:val="Normal1"/>
      </w:pPr>
      <w:r>
        <w:rPr>
          <w:rtl/>
        </w:rPr>
        <w:t>يحق لأعضاء اللجنة ولأعضاء لجان التوفيق المخصصة، والذين يعنون بمقتضى الفقرة الفرعية1(هـ) من المادة 21 التمتع بالتسهيلات والامتيازات والحصانات التي يتمتع بها الخبراء الموفدون في مهام متعلقة بالأمم المتحدة كما هو منصوص عليه في الفروع ذات الصلة من اتفاقية امتيازات الأمم المتحدة وحصاناتها</w:t>
      </w:r>
      <w:r>
        <w:t>.</w:t>
      </w:r>
    </w:p>
    <w:p w14:paraId="5CAFF5E1" w14:textId="77777777" w:rsidR="003425B0" w:rsidRDefault="003425B0" w:rsidP="003425B0">
      <w:pPr>
        <w:rPr>
          <w:rFonts w:ascii="tajawal" w:hAnsi="tajawal"/>
        </w:rPr>
      </w:pPr>
      <w:r>
        <w:rPr>
          <w:rFonts w:ascii="tajawal" w:hAnsi="tajawal"/>
        </w:rPr>
        <w:t> </w:t>
      </w:r>
    </w:p>
    <w:p w14:paraId="6578A382" w14:textId="77777777" w:rsidR="003425B0" w:rsidRDefault="003425B0" w:rsidP="005E2787">
      <w:pPr>
        <w:pStyle w:val="Titre3"/>
        <w:rPr>
          <w:sz w:val="33"/>
          <w:szCs w:val="33"/>
        </w:rPr>
      </w:pPr>
      <w:r>
        <w:rPr>
          <w:rtl/>
        </w:rPr>
        <w:t>المادة 24</w:t>
      </w:r>
    </w:p>
    <w:p w14:paraId="204C625E" w14:textId="7C68F68A" w:rsidR="003425B0" w:rsidRDefault="003425B0" w:rsidP="009F6E85">
      <w:pPr>
        <w:pStyle w:val="Normal1"/>
      </w:pPr>
      <w:r>
        <w:rPr>
          <w:rtl/>
        </w:rPr>
        <w:t xml:space="preserve">تقدم اللجنة إلى الدول الأطراف وإلى الجمعية العامة </w:t>
      </w:r>
      <w:r w:rsidR="00C0003C">
        <w:rPr>
          <w:rFonts w:hint="cs"/>
          <w:rtl/>
        </w:rPr>
        <w:t>للأمم</w:t>
      </w:r>
      <w:r>
        <w:rPr>
          <w:rtl/>
        </w:rPr>
        <w:t xml:space="preserve"> المتحدة تقريرا سنويا عن أنشطتها المضطلع بها بموجب هذه الاتفاقية</w:t>
      </w:r>
      <w:r>
        <w:t>.</w:t>
      </w:r>
    </w:p>
    <w:p w14:paraId="2D668651" w14:textId="77777777" w:rsidR="003425B0" w:rsidRDefault="003425B0" w:rsidP="003425B0">
      <w:pPr>
        <w:rPr>
          <w:rFonts w:ascii="tajawal" w:hAnsi="tajawal"/>
        </w:rPr>
      </w:pPr>
      <w:r>
        <w:rPr>
          <w:rFonts w:ascii="tajawal" w:hAnsi="tajawal"/>
        </w:rPr>
        <w:t> </w:t>
      </w:r>
    </w:p>
    <w:p w14:paraId="513BA6EB" w14:textId="77777777" w:rsidR="003425B0" w:rsidRDefault="003425B0" w:rsidP="005E2787">
      <w:pPr>
        <w:pStyle w:val="Titre2"/>
        <w:rPr>
          <w:rtl/>
        </w:rPr>
      </w:pPr>
      <w:r>
        <w:rPr>
          <w:rtl/>
        </w:rPr>
        <w:t>الجزء الثالث</w:t>
      </w:r>
    </w:p>
    <w:p w14:paraId="4AE73B9B" w14:textId="77777777" w:rsidR="003425B0" w:rsidRDefault="003425B0" w:rsidP="005E2787">
      <w:pPr>
        <w:pStyle w:val="Titre3"/>
        <w:rPr>
          <w:sz w:val="33"/>
          <w:szCs w:val="33"/>
        </w:rPr>
      </w:pPr>
      <w:r>
        <w:rPr>
          <w:rtl/>
        </w:rPr>
        <w:t>المادة 25</w:t>
      </w:r>
    </w:p>
    <w:p w14:paraId="5E0591AE" w14:textId="77777777" w:rsidR="003425B0" w:rsidRDefault="003425B0" w:rsidP="009F6E85">
      <w:pPr>
        <w:pStyle w:val="1"/>
        <w:numPr>
          <w:ilvl w:val="0"/>
          <w:numId w:val="159"/>
        </w:numPr>
      </w:pPr>
      <w:r>
        <w:rPr>
          <w:rtl/>
        </w:rPr>
        <w:t>يفتح باب التوقيع على هذه الاتفاقية لجميع الدول</w:t>
      </w:r>
      <w:r>
        <w:t>.</w:t>
      </w:r>
    </w:p>
    <w:p w14:paraId="16B2B447" w14:textId="2B289CE3" w:rsidR="003425B0" w:rsidRDefault="003425B0" w:rsidP="009F6E85">
      <w:pPr>
        <w:pStyle w:val="1"/>
      </w:pPr>
      <w:r>
        <w:rPr>
          <w:rtl/>
        </w:rPr>
        <w:lastRenderedPageBreak/>
        <w:t xml:space="preserve">تخضع هذه الاتفاقية </w:t>
      </w:r>
      <w:r w:rsidR="00C0003C">
        <w:rPr>
          <w:rFonts w:hint="cs"/>
          <w:rtl/>
        </w:rPr>
        <w:t>لإجراء</w:t>
      </w:r>
      <w:r>
        <w:rPr>
          <w:rtl/>
        </w:rPr>
        <w:t xml:space="preserve"> التصديق. وتودع صكوك التصديق لدى الأمين العام للأمم المتحدة</w:t>
      </w:r>
      <w:r>
        <w:t>.</w:t>
      </w:r>
    </w:p>
    <w:p w14:paraId="60BAC921" w14:textId="77777777" w:rsidR="003425B0" w:rsidRDefault="003425B0" w:rsidP="003425B0">
      <w:pPr>
        <w:rPr>
          <w:rFonts w:ascii="tajawal" w:hAnsi="tajawal"/>
        </w:rPr>
      </w:pPr>
      <w:r>
        <w:rPr>
          <w:rFonts w:ascii="tajawal" w:hAnsi="tajawal"/>
        </w:rPr>
        <w:t> </w:t>
      </w:r>
    </w:p>
    <w:p w14:paraId="78C2DFCF" w14:textId="77777777" w:rsidR="003425B0" w:rsidRDefault="003425B0" w:rsidP="005E2787">
      <w:pPr>
        <w:pStyle w:val="Titre3"/>
        <w:rPr>
          <w:sz w:val="33"/>
          <w:szCs w:val="33"/>
        </w:rPr>
      </w:pPr>
      <w:r>
        <w:rPr>
          <w:rtl/>
        </w:rPr>
        <w:t>المادة 26</w:t>
      </w:r>
    </w:p>
    <w:p w14:paraId="1425C19D" w14:textId="326F4084" w:rsidR="003425B0" w:rsidRDefault="003425B0" w:rsidP="009F6E85">
      <w:pPr>
        <w:pStyle w:val="Normal1"/>
      </w:pPr>
      <w:r>
        <w:rPr>
          <w:rtl/>
        </w:rPr>
        <w:t xml:space="preserve">يفتح باب الانضمام إلى هذه الاتفاقية لجميع الدول. ويصبح الانضمام </w:t>
      </w:r>
      <w:r w:rsidR="00C0003C">
        <w:rPr>
          <w:rFonts w:hint="cs"/>
          <w:rtl/>
        </w:rPr>
        <w:t>ساري</w:t>
      </w:r>
      <w:r>
        <w:rPr>
          <w:rtl/>
        </w:rPr>
        <w:t xml:space="preserve"> المفعول عند ايداع صك الانضمام لدى الامين العام للأمم العام للأمم المتحدة</w:t>
      </w:r>
      <w:r>
        <w:t>.</w:t>
      </w:r>
    </w:p>
    <w:p w14:paraId="081B2D5C" w14:textId="77777777" w:rsidR="003425B0" w:rsidRDefault="003425B0" w:rsidP="005E2787">
      <w:pPr>
        <w:pStyle w:val="Titre3"/>
        <w:rPr>
          <w:sz w:val="33"/>
          <w:szCs w:val="33"/>
        </w:rPr>
      </w:pPr>
      <w:r>
        <w:rPr>
          <w:rtl/>
        </w:rPr>
        <w:t>المادة 27</w:t>
      </w:r>
    </w:p>
    <w:p w14:paraId="64217A94" w14:textId="77777777" w:rsidR="003425B0" w:rsidRDefault="003425B0" w:rsidP="009F6E85">
      <w:pPr>
        <w:pStyle w:val="1"/>
        <w:numPr>
          <w:ilvl w:val="0"/>
          <w:numId w:val="160"/>
        </w:numPr>
      </w:pPr>
      <w:r>
        <w:rPr>
          <w:rtl/>
        </w:rPr>
        <w:t>يبدأ نفاذ هذه الاتفاقية في اليوم الثلاثين بعد تاريخ ايداع صك التصديق أو الانضمام العشرين لدى الأمين العام للأمم المتحدة</w:t>
      </w:r>
      <w:r>
        <w:t>.</w:t>
      </w:r>
    </w:p>
    <w:p w14:paraId="7368593A" w14:textId="77777777" w:rsidR="003425B0" w:rsidRDefault="003425B0" w:rsidP="009F6E85">
      <w:pPr>
        <w:pStyle w:val="1"/>
      </w:pPr>
      <w:r>
        <w:rPr>
          <w:rtl/>
        </w:rPr>
        <w:t>يبدأ نفاذ الاتفاقية بالنسبة لكل دولة تصدق عليها أو تنضم اليها بعد ايداع صك التصديق أو الانضمام العشرين في اليوم الثلاثين بعد تاريخ قيام الدولة بإيداع وثيقة التصديق أو الانضمام الخاصة بها</w:t>
      </w:r>
      <w:r>
        <w:t>.</w:t>
      </w:r>
    </w:p>
    <w:p w14:paraId="053401A2" w14:textId="77777777" w:rsidR="003425B0" w:rsidRDefault="003425B0" w:rsidP="003425B0">
      <w:pPr>
        <w:rPr>
          <w:rFonts w:ascii="tajawal" w:hAnsi="tajawal"/>
        </w:rPr>
      </w:pPr>
      <w:r>
        <w:rPr>
          <w:rFonts w:ascii="tajawal" w:hAnsi="tajawal"/>
        </w:rPr>
        <w:t> </w:t>
      </w:r>
    </w:p>
    <w:p w14:paraId="372F4532" w14:textId="77777777" w:rsidR="003425B0" w:rsidRDefault="003425B0" w:rsidP="005E2787">
      <w:pPr>
        <w:pStyle w:val="Titre3"/>
        <w:rPr>
          <w:sz w:val="33"/>
          <w:szCs w:val="33"/>
        </w:rPr>
      </w:pPr>
      <w:r>
        <w:rPr>
          <w:rtl/>
        </w:rPr>
        <w:t>المادة 28</w:t>
      </w:r>
    </w:p>
    <w:p w14:paraId="2A95084A" w14:textId="710AE529" w:rsidR="003425B0" w:rsidRDefault="003425B0" w:rsidP="009F6E85">
      <w:pPr>
        <w:pStyle w:val="1"/>
        <w:numPr>
          <w:ilvl w:val="0"/>
          <w:numId w:val="161"/>
        </w:numPr>
      </w:pPr>
      <w:r>
        <w:rPr>
          <w:rtl/>
        </w:rPr>
        <w:t>يمكن ل</w:t>
      </w:r>
      <w:r w:rsidRPr="009F6E85">
        <w:rPr>
          <w:rFonts w:cstheme="minorBidi"/>
          <w:rtl/>
        </w:rPr>
        <w:t>أي</w:t>
      </w:r>
      <w:r>
        <w:rPr>
          <w:rtl/>
        </w:rPr>
        <w:t xml:space="preserve"> دولة وقت التوقيع أو التصديق على هذه الاتفاقية أو الانضمام اليها،</w:t>
      </w:r>
      <w:r w:rsidR="00C0003C">
        <w:rPr>
          <w:rFonts w:hint="cs"/>
          <w:rtl/>
        </w:rPr>
        <w:t xml:space="preserve"> </w:t>
      </w:r>
      <w:r>
        <w:rPr>
          <w:rtl/>
        </w:rPr>
        <w:t>أن تعلن أنها تعترف باختصاص اللجنة المنصوص علية في المادة 20</w:t>
      </w:r>
      <w:r>
        <w:t>.</w:t>
      </w:r>
    </w:p>
    <w:p w14:paraId="326BBF2C" w14:textId="0A7B9814" w:rsidR="003425B0" w:rsidRDefault="003425B0" w:rsidP="009F6E85">
      <w:pPr>
        <w:pStyle w:val="1"/>
      </w:pPr>
      <w:r>
        <w:rPr>
          <w:rtl/>
        </w:rPr>
        <w:t>يمكن ل</w:t>
      </w:r>
      <w:r>
        <w:rPr>
          <w:rFonts w:cstheme="minorBidi"/>
          <w:rtl/>
        </w:rPr>
        <w:t>أي</w:t>
      </w:r>
      <w:r>
        <w:rPr>
          <w:rtl/>
        </w:rPr>
        <w:t xml:space="preserve"> دولة طرف تكون قد أبدت تحفظا وفقا للفقرة 1 من هذه المادة أن تسحب هذا </w:t>
      </w:r>
      <w:r w:rsidR="00C0003C">
        <w:rPr>
          <w:rFonts w:hint="cs"/>
          <w:rtl/>
        </w:rPr>
        <w:t>التحفظ،</w:t>
      </w:r>
      <w:r>
        <w:rPr>
          <w:rtl/>
        </w:rPr>
        <w:t xml:space="preserve"> في </w:t>
      </w:r>
      <w:r>
        <w:rPr>
          <w:rFonts w:cstheme="minorBidi"/>
          <w:rtl/>
        </w:rPr>
        <w:t>أي</w:t>
      </w:r>
      <w:r>
        <w:rPr>
          <w:rtl/>
        </w:rPr>
        <w:t xml:space="preserve"> وقت تشاء، </w:t>
      </w:r>
      <w:r w:rsidR="00C0003C">
        <w:rPr>
          <w:rFonts w:hint="cs"/>
          <w:rtl/>
        </w:rPr>
        <w:t>بإرسال</w:t>
      </w:r>
      <w:r>
        <w:rPr>
          <w:rtl/>
        </w:rPr>
        <w:t xml:space="preserve"> اخطار إلى الأمين العام للأمم المتحدة</w:t>
      </w:r>
      <w:r>
        <w:t>.</w:t>
      </w:r>
    </w:p>
    <w:p w14:paraId="6A91CEFA" w14:textId="77777777" w:rsidR="003425B0" w:rsidRDefault="003425B0" w:rsidP="003425B0">
      <w:pPr>
        <w:rPr>
          <w:rFonts w:ascii="tajawal" w:hAnsi="tajawal"/>
        </w:rPr>
      </w:pPr>
      <w:r>
        <w:rPr>
          <w:rFonts w:ascii="tajawal" w:hAnsi="tajawal"/>
        </w:rPr>
        <w:t> </w:t>
      </w:r>
    </w:p>
    <w:p w14:paraId="76BE3E69" w14:textId="77777777" w:rsidR="003425B0" w:rsidRDefault="003425B0" w:rsidP="005E2787">
      <w:pPr>
        <w:pStyle w:val="Titre3"/>
        <w:rPr>
          <w:sz w:val="33"/>
          <w:szCs w:val="33"/>
        </w:rPr>
      </w:pPr>
      <w:r>
        <w:rPr>
          <w:rtl/>
        </w:rPr>
        <w:t>المادة 29</w:t>
      </w:r>
    </w:p>
    <w:p w14:paraId="25F3CBFB" w14:textId="0EF3C346" w:rsidR="003425B0" w:rsidRDefault="003425B0" w:rsidP="009F6E85">
      <w:pPr>
        <w:pStyle w:val="1"/>
        <w:numPr>
          <w:ilvl w:val="0"/>
          <w:numId w:val="162"/>
        </w:numPr>
      </w:pPr>
      <w:r>
        <w:rPr>
          <w:rtl/>
        </w:rPr>
        <w:t>يجوز ل</w:t>
      </w:r>
      <w:r w:rsidRPr="009F6E85">
        <w:rPr>
          <w:rFonts w:cstheme="minorBidi"/>
          <w:rtl/>
        </w:rPr>
        <w:t>أي</w:t>
      </w:r>
      <w:r>
        <w:rPr>
          <w:rtl/>
        </w:rPr>
        <w:t xml:space="preserve"> طرف في هذه الاتفاقية ان تقترح ادخال تعديل وان تقدمه إلى الأمين العام للأمم المتحدة،</w:t>
      </w:r>
      <w:r w:rsidR="00C0003C">
        <w:rPr>
          <w:rFonts w:hint="cs"/>
          <w:rtl/>
        </w:rPr>
        <w:t xml:space="preserve"> </w:t>
      </w:r>
      <w:r>
        <w:rPr>
          <w:rtl/>
        </w:rPr>
        <w:t xml:space="preserve">ويقوم الأمين العام بناء على </w:t>
      </w:r>
      <w:r w:rsidR="00C0003C">
        <w:rPr>
          <w:rFonts w:hint="cs"/>
          <w:rtl/>
        </w:rPr>
        <w:t>ذلك، بإبلاغ</w:t>
      </w:r>
      <w:r>
        <w:rPr>
          <w:rtl/>
        </w:rPr>
        <w:t xml:space="preserve"> الدول الأطراف بالتعديل المقترح مع طلب بإخطاره بما اذا كانت هذه الدول تحبذ عقد مؤتمر للدول الاطراف للنظر في هذه الاقتراحات والتصويت </w:t>
      </w:r>
      <w:r w:rsidR="00C0003C">
        <w:rPr>
          <w:rFonts w:hint="cs"/>
          <w:rtl/>
        </w:rPr>
        <w:t>عليه،</w:t>
      </w:r>
      <w:r>
        <w:rPr>
          <w:rtl/>
        </w:rPr>
        <w:t xml:space="preserve"> وفي حالة تأييد ثلث الدول الاطراف على الأقل في غضون أربعة أشهر من تاريخ هذا </w:t>
      </w:r>
      <w:r w:rsidR="00C0003C">
        <w:rPr>
          <w:rFonts w:hint="cs"/>
          <w:rtl/>
        </w:rPr>
        <w:t>التبليغ،</w:t>
      </w:r>
      <w:r>
        <w:rPr>
          <w:rtl/>
        </w:rPr>
        <w:t xml:space="preserve"> لعقد هذا المؤتمر، يدعو الأمين العام إلى عقدة تحت رعاية الامم المتحدة. ويقدم الأمين العام </w:t>
      </w:r>
      <w:r w:rsidRPr="009F6E85">
        <w:rPr>
          <w:rFonts w:cstheme="minorBidi"/>
          <w:rtl/>
        </w:rPr>
        <w:t>أي</w:t>
      </w:r>
      <w:r>
        <w:rPr>
          <w:rtl/>
        </w:rPr>
        <w:t xml:space="preserve"> تعديل تعتمده أغلبية من الدول الأطراف الحاضرة في المؤتمر والمصوت</w:t>
      </w:r>
      <w:r w:rsidR="00C0003C">
        <w:rPr>
          <w:rFonts w:hint="cs"/>
          <w:rtl/>
        </w:rPr>
        <w:t>ة</w:t>
      </w:r>
      <w:r>
        <w:rPr>
          <w:rtl/>
        </w:rPr>
        <w:t xml:space="preserve"> إلى جميع الدول الأطراف لقبوله</w:t>
      </w:r>
      <w:r>
        <w:t>.</w:t>
      </w:r>
    </w:p>
    <w:p w14:paraId="14E53520" w14:textId="13EC2E68" w:rsidR="003425B0" w:rsidRDefault="003425B0" w:rsidP="009F6E85">
      <w:pPr>
        <w:pStyle w:val="1"/>
      </w:pPr>
      <w:r>
        <w:rPr>
          <w:rtl/>
        </w:rPr>
        <w:t xml:space="preserve">يبدأ نفاذ </w:t>
      </w:r>
      <w:r>
        <w:rPr>
          <w:rFonts w:cstheme="minorBidi"/>
          <w:rtl/>
        </w:rPr>
        <w:t>أي</w:t>
      </w:r>
      <w:r>
        <w:rPr>
          <w:rtl/>
        </w:rPr>
        <w:t xml:space="preserve"> تعديل يتم اعتماده وفقا للفقرة 1 من هذه المادة عندما يخطر ثلثا الدول الأطراف في هذه الاتفاقية الأمين العام للأمم المتحدة بقبولها التعديل طبقا </w:t>
      </w:r>
      <w:r w:rsidR="00C0003C">
        <w:rPr>
          <w:rFonts w:hint="cs"/>
          <w:rtl/>
        </w:rPr>
        <w:t>للإجراءات</w:t>
      </w:r>
      <w:r>
        <w:rPr>
          <w:rtl/>
        </w:rPr>
        <w:t xml:space="preserve"> الدستورية لكل منها</w:t>
      </w:r>
      <w:r>
        <w:t>.</w:t>
      </w:r>
    </w:p>
    <w:p w14:paraId="3833D767" w14:textId="09217898" w:rsidR="003425B0" w:rsidRDefault="003425B0" w:rsidP="009F6E85">
      <w:pPr>
        <w:pStyle w:val="1"/>
      </w:pPr>
      <w:r>
        <w:rPr>
          <w:rtl/>
        </w:rPr>
        <w:t xml:space="preserve">تكون </w:t>
      </w:r>
      <w:r w:rsidR="00C0003C">
        <w:rPr>
          <w:rFonts w:hint="cs"/>
          <w:rtl/>
        </w:rPr>
        <w:t>التعديلات، عند</w:t>
      </w:r>
      <w:r>
        <w:rPr>
          <w:rtl/>
        </w:rPr>
        <w:t xml:space="preserve"> بدء </w:t>
      </w:r>
      <w:r w:rsidR="00C0003C">
        <w:rPr>
          <w:rFonts w:hint="cs"/>
          <w:rtl/>
        </w:rPr>
        <w:t>نفاذها، ملزمة</w:t>
      </w:r>
      <w:r>
        <w:rPr>
          <w:rtl/>
        </w:rPr>
        <w:t xml:space="preserve"> للدول الأطراف التي قبلتها وتبقى الدول الأطراف الأخرى ملزمة بأحكام هذه الاتفاقية وبأية تعديلات تكون قد قبلتها</w:t>
      </w:r>
      <w:r>
        <w:t>.</w:t>
      </w:r>
    </w:p>
    <w:p w14:paraId="37DB6EE6" w14:textId="77777777" w:rsidR="003425B0" w:rsidRDefault="003425B0" w:rsidP="003425B0">
      <w:pPr>
        <w:rPr>
          <w:rFonts w:ascii="tajawal" w:hAnsi="tajawal"/>
        </w:rPr>
      </w:pPr>
      <w:r>
        <w:rPr>
          <w:rFonts w:ascii="tajawal" w:hAnsi="tajawal"/>
        </w:rPr>
        <w:lastRenderedPageBreak/>
        <w:t> </w:t>
      </w:r>
    </w:p>
    <w:p w14:paraId="783A3748" w14:textId="77777777" w:rsidR="003425B0" w:rsidRDefault="003425B0" w:rsidP="005E2787">
      <w:pPr>
        <w:pStyle w:val="Titre3"/>
        <w:rPr>
          <w:sz w:val="33"/>
          <w:szCs w:val="33"/>
        </w:rPr>
      </w:pPr>
      <w:r>
        <w:rPr>
          <w:rtl/>
        </w:rPr>
        <w:t>المادة 30</w:t>
      </w:r>
    </w:p>
    <w:p w14:paraId="62843DC1" w14:textId="1EB2AABA" w:rsidR="003425B0" w:rsidRDefault="003425B0" w:rsidP="009F6E85">
      <w:pPr>
        <w:pStyle w:val="1"/>
        <w:numPr>
          <w:ilvl w:val="0"/>
          <w:numId w:val="163"/>
        </w:numPr>
      </w:pPr>
      <w:r w:rsidRPr="009F6E85">
        <w:rPr>
          <w:rFonts w:cstheme="minorBidi"/>
          <w:rtl/>
        </w:rPr>
        <w:t>أي</w:t>
      </w:r>
      <w:r>
        <w:rPr>
          <w:rtl/>
        </w:rPr>
        <w:t xml:space="preserve"> نزاع ينشأ بين دولتين أو أكثر من الدول فيما يتعلق بتفسير هذه الاتفاقية أو تنفيذها ولا يمكن تسويته عن طريق التفاوض، يطرح للتحكم بناء على طلب إحدى هذه الدول فإذا لم تتمكن الأطراف في غضون ستة أشهر من تاريخ طلب التحكيم،</w:t>
      </w:r>
      <w:r w:rsidR="00C0003C">
        <w:rPr>
          <w:rFonts w:hint="cs"/>
          <w:rtl/>
        </w:rPr>
        <w:t xml:space="preserve"> </w:t>
      </w:r>
      <w:r>
        <w:rPr>
          <w:rtl/>
        </w:rPr>
        <w:t>من الموافقة على تنظيم التحكيم،</w:t>
      </w:r>
      <w:r w:rsidR="00C0003C">
        <w:rPr>
          <w:rFonts w:hint="cs"/>
          <w:rtl/>
        </w:rPr>
        <w:t xml:space="preserve"> </w:t>
      </w:r>
      <w:r>
        <w:rPr>
          <w:rtl/>
        </w:rPr>
        <w:t>يجوز ل</w:t>
      </w:r>
      <w:r w:rsidRPr="009F6E85">
        <w:rPr>
          <w:rFonts w:cstheme="minorBidi"/>
          <w:rtl/>
        </w:rPr>
        <w:t>أي</w:t>
      </w:r>
      <w:r>
        <w:rPr>
          <w:rtl/>
        </w:rPr>
        <w:t xml:space="preserve"> من تلك الأطراف أن يحيل النزاع إلى محكمة العدل الدولية بتقديم طلب وفقا للنظام </w:t>
      </w:r>
      <w:r w:rsidR="00C0003C">
        <w:rPr>
          <w:rFonts w:hint="cs"/>
          <w:rtl/>
        </w:rPr>
        <w:t>الأساسي</w:t>
      </w:r>
      <w:r>
        <w:rPr>
          <w:rtl/>
        </w:rPr>
        <w:t xml:space="preserve"> لهذه المحكمة</w:t>
      </w:r>
      <w:r>
        <w:t>.</w:t>
      </w:r>
    </w:p>
    <w:p w14:paraId="06420CED" w14:textId="5A5871A3" w:rsidR="003425B0" w:rsidRDefault="003425B0" w:rsidP="009F6E85">
      <w:pPr>
        <w:pStyle w:val="1"/>
      </w:pPr>
      <w:r>
        <w:rPr>
          <w:rtl/>
        </w:rPr>
        <w:t xml:space="preserve">يجوز لكل دولة ان تعلن في وقت توقيع هذه الاتفاقية أو التصديق عليها أو الانضمام اليها، أنها تعتبر نفسها ملزمة بالفقرة 1 من هذه </w:t>
      </w:r>
      <w:r w:rsidR="00C0003C">
        <w:rPr>
          <w:rFonts w:hint="cs"/>
          <w:rtl/>
        </w:rPr>
        <w:t>المادة.</w:t>
      </w:r>
      <w:r>
        <w:rPr>
          <w:rtl/>
        </w:rPr>
        <w:t xml:space="preserve"> ولن تكون الدول الأطراف الأخرى ملزمة بالفقرة 1 من هذه المادة بالنسبة ل</w:t>
      </w:r>
      <w:r>
        <w:rPr>
          <w:rFonts w:cstheme="minorBidi"/>
          <w:rtl/>
        </w:rPr>
        <w:t>أي</w:t>
      </w:r>
      <w:r>
        <w:rPr>
          <w:rtl/>
        </w:rPr>
        <w:t xml:space="preserve"> دولة طرف تكون قد أبدت هذا التحفظ</w:t>
      </w:r>
      <w:r>
        <w:t>.</w:t>
      </w:r>
    </w:p>
    <w:p w14:paraId="2EF6A495" w14:textId="0BD93D47" w:rsidR="003425B0" w:rsidRDefault="003425B0" w:rsidP="009F6E85">
      <w:pPr>
        <w:pStyle w:val="1"/>
      </w:pPr>
      <w:r>
        <w:rPr>
          <w:rtl/>
        </w:rPr>
        <w:t xml:space="preserve">يجوز في </w:t>
      </w:r>
      <w:r>
        <w:rPr>
          <w:rFonts w:cstheme="minorBidi"/>
          <w:rtl/>
        </w:rPr>
        <w:t>أي</w:t>
      </w:r>
      <w:r>
        <w:rPr>
          <w:rtl/>
        </w:rPr>
        <w:t xml:space="preserve"> دولة وقت ل</w:t>
      </w:r>
      <w:r>
        <w:rPr>
          <w:rFonts w:cstheme="minorBidi"/>
          <w:rtl/>
        </w:rPr>
        <w:t>أي</w:t>
      </w:r>
      <w:r>
        <w:rPr>
          <w:rtl/>
        </w:rPr>
        <w:t xml:space="preserve"> طرف أبدت تحفظا وفقا للفقرة 2 من هذه المادة أن تثبت هذا التحفظ </w:t>
      </w:r>
      <w:r w:rsidR="00C0003C">
        <w:rPr>
          <w:rFonts w:hint="cs"/>
          <w:rtl/>
        </w:rPr>
        <w:t>بإرسال</w:t>
      </w:r>
      <w:r>
        <w:rPr>
          <w:rtl/>
        </w:rPr>
        <w:t xml:space="preserve"> إخطار إلى الأمين العام </w:t>
      </w:r>
      <w:r w:rsidR="00C0003C">
        <w:rPr>
          <w:rFonts w:hint="cs"/>
          <w:rtl/>
        </w:rPr>
        <w:t>للأمم</w:t>
      </w:r>
      <w:r>
        <w:rPr>
          <w:rtl/>
        </w:rPr>
        <w:t xml:space="preserve"> المتحدة</w:t>
      </w:r>
      <w:r>
        <w:t>.</w:t>
      </w:r>
    </w:p>
    <w:p w14:paraId="4714C2B8" w14:textId="77777777" w:rsidR="003425B0" w:rsidRDefault="003425B0" w:rsidP="003425B0">
      <w:pPr>
        <w:rPr>
          <w:rFonts w:ascii="tajawal" w:hAnsi="tajawal"/>
        </w:rPr>
      </w:pPr>
      <w:r>
        <w:rPr>
          <w:rFonts w:ascii="tajawal" w:hAnsi="tajawal"/>
        </w:rPr>
        <w:t> </w:t>
      </w:r>
    </w:p>
    <w:p w14:paraId="027ED77A" w14:textId="77777777" w:rsidR="003425B0" w:rsidRDefault="003425B0" w:rsidP="005E2787">
      <w:pPr>
        <w:pStyle w:val="Titre3"/>
        <w:rPr>
          <w:sz w:val="33"/>
          <w:szCs w:val="33"/>
        </w:rPr>
      </w:pPr>
      <w:r>
        <w:rPr>
          <w:rtl/>
        </w:rPr>
        <w:t>المادة 31</w:t>
      </w:r>
    </w:p>
    <w:p w14:paraId="1181E77A" w14:textId="4B7A7287" w:rsidR="003425B0" w:rsidRDefault="003425B0" w:rsidP="009F6E85">
      <w:pPr>
        <w:pStyle w:val="1"/>
        <w:numPr>
          <w:ilvl w:val="0"/>
          <w:numId w:val="164"/>
        </w:numPr>
      </w:pPr>
      <w:r>
        <w:rPr>
          <w:rtl/>
        </w:rPr>
        <w:t>يجوز ل</w:t>
      </w:r>
      <w:r w:rsidRPr="009F6E85">
        <w:rPr>
          <w:rFonts w:cstheme="minorBidi"/>
          <w:rtl/>
        </w:rPr>
        <w:t>أي</w:t>
      </w:r>
      <w:r>
        <w:rPr>
          <w:rtl/>
        </w:rPr>
        <w:t xml:space="preserve"> دولة طرف أن تنهى </w:t>
      </w:r>
      <w:r w:rsidR="00C0003C">
        <w:rPr>
          <w:rFonts w:hint="cs"/>
          <w:rtl/>
        </w:rPr>
        <w:t>ارتباطها</w:t>
      </w:r>
      <w:r>
        <w:rPr>
          <w:rtl/>
        </w:rPr>
        <w:t xml:space="preserve"> بهذه </w:t>
      </w:r>
      <w:r w:rsidR="00C0003C">
        <w:rPr>
          <w:rFonts w:hint="cs"/>
          <w:rtl/>
        </w:rPr>
        <w:t>الاتفاقية</w:t>
      </w:r>
      <w:r>
        <w:rPr>
          <w:rtl/>
        </w:rPr>
        <w:t xml:space="preserve"> </w:t>
      </w:r>
      <w:r w:rsidR="00C0003C">
        <w:rPr>
          <w:rFonts w:hint="cs"/>
          <w:rtl/>
        </w:rPr>
        <w:t>بإخطار</w:t>
      </w:r>
      <w:r>
        <w:rPr>
          <w:rtl/>
        </w:rPr>
        <w:t xml:space="preserve"> </w:t>
      </w:r>
      <w:r w:rsidR="00C0003C">
        <w:rPr>
          <w:rFonts w:hint="cs"/>
          <w:rtl/>
        </w:rPr>
        <w:t>كتابي</w:t>
      </w:r>
      <w:r>
        <w:rPr>
          <w:rtl/>
        </w:rPr>
        <w:t xml:space="preserve"> ترسله إلى الأمين العام للأمم المتحدة . ويصبح الإنهاء نافذا بعد مرور سنة على تاريخ تسلم الأمين العام هذا الإخطار</w:t>
      </w:r>
      <w:r>
        <w:t>.</w:t>
      </w:r>
    </w:p>
    <w:p w14:paraId="3F99F2DC" w14:textId="784D65C5" w:rsidR="003425B0" w:rsidRDefault="003425B0" w:rsidP="009F6E85">
      <w:pPr>
        <w:pStyle w:val="1"/>
      </w:pPr>
      <w:r>
        <w:rPr>
          <w:rtl/>
        </w:rPr>
        <w:t xml:space="preserve">لن يؤدى هذا الإنهاء إلى إعفاء الدولة الطرف من </w:t>
      </w:r>
      <w:r w:rsidR="00C0003C">
        <w:rPr>
          <w:rFonts w:hint="cs"/>
          <w:rtl/>
        </w:rPr>
        <w:t>الالتزاما</w:t>
      </w:r>
      <w:r w:rsidR="00C0003C">
        <w:rPr>
          <w:rFonts w:hint="eastAsia"/>
          <w:rtl/>
        </w:rPr>
        <w:t>ت</w:t>
      </w:r>
      <w:r>
        <w:rPr>
          <w:rtl/>
        </w:rPr>
        <w:t xml:space="preserve"> الواقعة عليها بموجب هذه </w:t>
      </w:r>
      <w:r w:rsidR="00C0003C">
        <w:rPr>
          <w:rFonts w:hint="cs"/>
          <w:rtl/>
        </w:rPr>
        <w:t>الاتفاقية</w:t>
      </w:r>
      <w:r>
        <w:rPr>
          <w:rtl/>
        </w:rPr>
        <w:t xml:space="preserve"> فيما يتعلق ب</w:t>
      </w:r>
      <w:r>
        <w:rPr>
          <w:rFonts w:cstheme="minorBidi"/>
          <w:rtl/>
        </w:rPr>
        <w:t>أي</w:t>
      </w:r>
      <w:r>
        <w:rPr>
          <w:rtl/>
        </w:rPr>
        <w:t xml:space="preserve"> عمل أو إغفال يحدُث قبل التاريخ الذي يصبح فيه الإنهاء نافذا ولن يخل الإنهاء ب</w:t>
      </w:r>
      <w:r>
        <w:rPr>
          <w:rFonts w:cstheme="minorBidi"/>
          <w:rtl/>
        </w:rPr>
        <w:t>أي</w:t>
      </w:r>
      <w:r>
        <w:rPr>
          <w:rtl/>
        </w:rPr>
        <w:t xml:space="preserve"> شكل باستمرار نظر </w:t>
      </w:r>
      <w:r>
        <w:rPr>
          <w:rFonts w:cstheme="minorBidi"/>
          <w:rtl/>
        </w:rPr>
        <w:t>أي</w:t>
      </w:r>
      <w:r>
        <w:rPr>
          <w:rtl/>
        </w:rPr>
        <w:t xml:space="preserve"> مسألة تكون اللجنة ماضية في نظرها بالفعل قبل التاريخ الذي يصبح فيه الانهاء نافذا</w:t>
      </w:r>
      <w:r>
        <w:t>.</w:t>
      </w:r>
    </w:p>
    <w:p w14:paraId="1006BCF7" w14:textId="087B5D20" w:rsidR="003425B0" w:rsidRDefault="003425B0" w:rsidP="009F6E85">
      <w:pPr>
        <w:pStyle w:val="1"/>
      </w:pPr>
      <w:r>
        <w:rPr>
          <w:rtl/>
        </w:rPr>
        <w:t>بعد التاريخ الذي يصبح فيه</w:t>
      </w:r>
      <w:r w:rsidR="00C0003C">
        <w:rPr>
          <w:rFonts w:hint="cs"/>
          <w:rtl/>
        </w:rPr>
        <w:t xml:space="preserve"> </w:t>
      </w:r>
      <w:r>
        <w:rPr>
          <w:rtl/>
        </w:rPr>
        <w:t xml:space="preserve">إنهاء إرتباط دولة طرف </w:t>
      </w:r>
      <w:r w:rsidR="00C0003C">
        <w:rPr>
          <w:rFonts w:hint="cs"/>
          <w:rtl/>
        </w:rPr>
        <w:t>بالاتفاقية</w:t>
      </w:r>
      <w:r>
        <w:rPr>
          <w:rtl/>
        </w:rPr>
        <w:t xml:space="preserve"> نافذا،</w:t>
      </w:r>
      <w:r w:rsidR="00C0003C">
        <w:rPr>
          <w:rFonts w:hint="cs"/>
          <w:rtl/>
        </w:rPr>
        <w:t xml:space="preserve"> </w:t>
      </w:r>
      <w:r>
        <w:rPr>
          <w:rtl/>
        </w:rPr>
        <w:t>لا تبدأ</w:t>
      </w:r>
      <w:r w:rsidR="00C0003C">
        <w:rPr>
          <w:rFonts w:hint="cs"/>
          <w:rtl/>
        </w:rPr>
        <w:t xml:space="preserve"> </w:t>
      </w:r>
      <w:r>
        <w:rPr>
          <w:rtl/>
        </w:rPr>
        <w:t xml:space="preserve">اللجنة النظر في أية مسألة جديدة تتعلق بتلك </w:t>
      </w:r>
      <w:r w:rsidR="00C0003C">
        <w:rPr>
          <w:rFonts w:hint="cs"/>
          <w:rtl/>
        </w:rPr>
        <w:t>الدولة</w:t>
      </w:r>
      <w:r w:rsidR="00C0003C">
        <w:t>.</w:t>
      </w:r>
    </w:p>
    <w:p w14:paraId="6D8BF771" w14:textId="77777777" w:rsidR="003425B0" w:rsidRDefault="003425B0" w:rsidP="003425B0">
      <w:pPr>
        <w:rPr>
          <w:rFonts w:ascii="tajawal" w:hAnsi="tajawal"/>
        </w:rPr>
      </w:pPr>
      <w:r>
        <w:rPr>
          <w:rFonts w:ascii="tajawal" w:hAnsi="tajawal"/>
        </w:rPr>
        <w:t> </w:t>
      </w:r>
    </w:p>
    <w:p w14:paraId="2DA08E3B" w14:textId="77777777" w:rsidR="003425B0" w:rsidRDefault="003425B0" w:rsidP="005E2787">
      <w:pPr>
        <w:pStyle w:val="Titre3"/>
        <w:rPr>
          <w:sz w:val="33"/>
          <w:szCs w:val="33"/>
        </w:rPr>
      </w:pPr>
      <w:r>
        <w:rPr>
          <w:rtl/>
        </w:rPr>
        <w:t>المادة 32</w:t>
      </w:r>
    </w:p>
    <w:p w14:paraId="774F63AB" w14:textId="77777777" w:rsidR="003425B0" w:rsidRDefault="003425B0" w:rsidP="003425B0">
      <w:pPr>
        <w:pStyle w:val="NormalWeb"/>
        <w:spacing w:before="0" w:beforeAutospacing="0"/>
        <w:rPr>
          <w:rFonts w:ascii="tajawal" w:hAnsi="tajawal"/>
        </w:rPr>
      </w:pPr>
      <w:r>
        <w:rPr>
          <w:rFonts w:ascii="tajawal" w:hAnsi="tajawal"/>
          <w:rtl/>
        </w:rPr>
        <w:t>يعلم الأمين العام للأمم المتحدة جميع أعضاء الامم المتحدة وجميع الدول التي وقعت هذه الاتفاقية أو انضمت اليها بالتفاصيل التالية</w:t>
      </w:r>
      <w:r>
        <w:rPr>
          <w:rFonts w:ascii="tajawal" w:hAnsi="tajawal"/>
        </w:rPr>
        <w:t>:</w:t>
      </w:r>
    </w:p>
    <w:p w14:paraId="3BAF94ED" w14:textId="74CE97EA" w:rsidR="003425B0" w:rsidRDefault="003425B0" w:rsidP="009F6E85">
      <w:pPr>
        <w:pStyle w:val="a"/>
        <w:numPr>
          <w:ilvl w:val="0"/>
          <w:numId w:val="165"/>
        </w:numPr>
      </w:pPr>
      <w:r>
        <w:rPr>
          <w:rtl/>
        </w:rPr>
        <w:t>التوقيعات والتصديقات والانضمامات التي تتم بموجب المادتين 25و26</w:t>
      </w:r>
      <w:r w:rsidR="00BA469E">
        <w:rPr>
          <w:rFonts w:hint="cs"/>
          <w:rtl/>
        </w:rPr>
        <w:t>.</w:t>
      </w:r>
    </w:p>
    <w:p w14:paraId="59F12109" w14:textId="2F06B831" w:rsidR="003425B0" w:rsidRDefault="003425B0" w:rsidP="009F6E85">
      <w:pPr>
        <w:pStyle w:val="a"/>
      </w:pPr>
      <w:r>
        <w:rPr>
          <w:rtl/>
        </w:rPr>
        <w:t>تاريخ بدء نفاذ هذه الاتفاقية بموجب المادة 27، وكذلك تاريخ بدء نفاذ أية تعديلات تدخل عليها بموجب المادة 29</w:t>
      </w:r>
      <w:r>
        <w:t>.</w:t>
      </w:r>
    </w:p>
    <w:p w14:paraId="128D476A" w14:textId="2FD4F290" w:rsidR="003425B0" w:rsidRDefault="003425B0" w:rsidP="009F6E85">
      <w:pPr>
        <w:pStyle w:val="a"/>
      </w:pPr>
      <w:r>
        <w:rPr>
          <w:rtl/>
        </w:rPr>
        <w:t>حالات الانهاء بمقتضى المادة 31</w:t>
      </w:r>
      <w:r>
        <w:t>.</w:t>
      </w:r>
    </w:p>
    <w:p w14:paraId="50F96B9F" w14:textId="77777777" w:rsidR="003425B0" w:rsidRDefault="003425B0" w:rsidP="003425B0">
      <w:pPr>
        <w:rPr>
          <w:rFonts w:ascii="tajawal" w:hAnsi="tajawal"/>
        </w:rPr>
      </w:pPr>
      <w:r>
        <w:rPr>
          <w:rFonts w:ascii="tajawal" w:hAnsi="tajawal"/>
        </w:rPr>
        <w:t> </w:t>
      </w:r>
    </w:p>
    <w:p w14:paraId="0BA2A2DC" w14:textId="77777777" w:rsidR="003425B0" w:rsidRDefault="003425B0" w:rsidP="005E2787">
      <w:pPr>
        <w:pStyle w:val="Titre3"/>
        <w:rPr>
          <w:sz w:val="33"/>
          <w:szCs w:val="33"/>
        </w:rPr>
      </w:pPr>
      <w:r>
        <w:rPr>
          <w:rtl/>
        </w:rPr>
        <w:lastRenderedPageBreak/>
        <w:t>المادة 33</w:t>
      </w:r>
    </w:p>
    <w:p w14:paraId="52D97D50" w14:textId="77777777" w:rsidR="003425B0" w:rsidRDefault="003425B0" w:rsidP="00BA469E">
      <w:pPr>
        <w:pStyle w:val="1"/>
        <w:numPr>
          <w:ilvl w:val="0"/>
          <w:numId w:val="166"/>
        </w:numPr>
      </w:pPr>
      <w:r>
        <w:rPr>
          <w:rtl/>
        </w:rPr>
        <w:t>تودع هذه الاتفاقية، التي تتساوى نصوصها الاسبانية والانكليزية والروسية والصينية يرسل الأمين العام للأمم المتحدة نسخا مصدقة من هذه الاتفاقية إلى جميع الدول</w:t>
      </w:r>
      <w:r>
        <w:t>.</w:t>
      </w:r>
    </w:p>
    <w:p w14:paraId="2B3DD50B" w14:textId="77777777" w:rsidR="000B7044" w:rsidRPr="003425B0" w:rsidRDefault="000B7044" w:rsidP="003425B0">
      <w:pPr>
        <w:rPr>
          <w:rFonts w:cs="Simplified Arabic"/>
          <w:lang w:eastAsia="fr-FR"/>
        </w:rPr>
      </w:pPr>
    </w:p>
    <w:sectPr w:rsidR="000B7044" w:rsidRPr="003425B0" w:rsidSect="00E23F6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D800" w14:textId="77777777" w:rsidR="00C24C41" w:rsidRDefault="00C24C41" w:rsidP="00E23F63">
      <w:pPr>
        <w:spacing w:after="0" w:line="240" w:lineRule="auto"/>
      </w:pPr>
      <w:r>
        <w:separator/>
      </w:r>
    </w:p>
  </w:endnote>
  <w:endnote w:type="continuationSeparator" w:id="0">
    <w:p w14:paraId="6C4BF991" w14:textId="77777777" w:rsidR="00C24C41" w:rsidRDefault="00C24C41" w:rsidP="00E2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jawa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5013" w14:textId="77777777" w:rsidR="00C24C41" w:rsidRDefault="00C24C41" w:rsidP="00E23F63">
      <w:pPr>
        <w:spacing w:after="0" w:line="240" w:lineRule="auto"/>
      </w:pPr>
      <w:r>
        <w:separator/>
      </w:r>
    </w:p>
  </w:footnote>
  <w:footnote w:type="continuationSeparator" w:id="0">
    <w:p w14:paraId="7F8E188D" w14:textId="77777777" w:rsidR="00C24C41" w:rsidRDefault="00C24C41" w:rsidP="00E23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8EC23" w14:textId="1E88780E" w:rsidR="00E23F63" w:rsidRDefault="00E23F63">
    <w:pPr>
      <w:pStyle w:val="En-tte"/>
    </w:pPr>
    <w:r>
      <w:rPr>
        <w:noProof/>
      </w:rPr>
      <w:drawing>
        <wp:anchor distT="0" distB="0" distL="114300" distR="114300" simplePos="0" relativeHeight="251658240" behindDoc="1" locked="0" layoutInCell="1" allowOverlap="1" wp14:anchorId="7472836E" wp14:editId="7D474A49">
          <wp:simplePos x="0" y="0"/>
          <wp:positionH relativeFrom="column">
            <wp:posOffset>-884081</wp:posOffset>
          </wp:positionH>
          <wp:positionV relativeFrom="paragraph">
            <wp:posOffset>-443230</wp:posOffset>
          </wp:positionV>
          <wp:extent cx="7560860" cy="10962914"/>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560860" cy="109629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E4C"/>
    <w:multiLevelType w:val="hybridMultilevel"/>
    <w:tmpl w:val="ADFE8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735C6"/>
    <w:multiLevelType w:val="multilevel"/>
    <w:tmpl w:val="5EBE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205C8"/>
    <w:multiLevelType w:val="multilevel"/>
    <w:tmpl w:val="ECCA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13376"/>
    <w:multiLevelType w:val="multilevel"/>
    <w:tmpl w:val="C76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C5219"/>
    <w:multiLevelType w:val="multilevel"/>
    <w:tmpl w:val="9F1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7086F"/>
    <w:multiLevelType w:val="multilevel"/>
    <w:tmpl w:val="7C4A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64257"/>
    <w:multiLevelType w:val="multilevel"/>
    <w:tmpl w:val="7880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50A63"/>
    <w:multiLevelType w:val="multilevel"/>
    <w:tmpl w:val="67AC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CE32A4"/>
    <w:multiLevelType w:val="multilevel"/>
    <w:tmpl w:val="DDD26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514FB7"/>
    <w:multiLevelType w:val="multilevel"/>
    <w:tmpl w:val="BE8C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63766"/>
    <w:multiLevelType w:val="multilevel"/>
    <w:tmpl w:val="E6D8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E481C"/>
    <w:multiLevelType w:val="multilevel"/>
    <w:tmpl w:val="389A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22276"/>
    <w:multiLevelType w:val="hybridMultilevel"/>
    <w:tmpl w:val="E9562C78"/>
    <w:lvl w:ilvl="0" w:tplc="6534D214">
      <w:start w:val="1"/>
      <w:numFmt w:val="decimal"/>
      <w:pStyle w:val="1"/>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6B5BAD"/>
    <w:multiLevelType w:val="hybridMultilevel"/>
    <w:tmpl w:val="D3B41D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1A7D80"/>
    <w:multiLevelType w:val="multilevel"/>
    <w:tmpl w:val="CBBC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64241A"/>
    <w:multiLevelType w:val="multilevel"/>
    <w:tmpl w:val="4F96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052B72"/>
    <w:multiLevelType w:val="multilevel"/>
    <w:tmpl w:val="CD7A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BC118A"/>
    <w:multiLevelType w:val="multilevel"/>
    <w:tmpl w:val="1FB0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E173F3"/>
    <w:multiLevelType w:val="multilevel"/>
    <w:tmpl w:val="E764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EF27E3"/>
    <w:multiLevelType w:val="multilevel"/>
    <w:tmpl w:val="D04C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A45956"/>
    <w:multiLevelType w:val="multilevel"/>
    <w:tmpl w:val="1864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5659BF"/>
    <w:multiLevelType w:val="multilevel"/>
    <w:tmpl w:val="9D20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243CF7"/>
    <w:multiLevelType w:val="multilevel"/>
    <w:tmpl w:val="06D0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48724A"/>
    <w:multiLevelType w:val="multilevel"/>
    <w:tmpl w:val="C604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986AFD"/>
    <w:multiLevelType w:val="multilevel"/>
    <w:tmpl w:val="7F5E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8D2801"/>
    <w:multiLevelType w:val="hybridMultilevel"/>
    <w:tmpl w:val="D99E3D9A"/>
    <w:lvl w:ilvl="0" w:tplc="A74A2A4A">
      <w:start w:val="1"/>
      <w:numFmt w:val="arabicAbjad"/>
      <w:pStyle w:val="a"/>
      <w:lvlText w:val="(%1)"/>
      <w:lvlJc w:val="left"/>
      <w:pPr>
        <w:ind w:left="1068" w:hanging="360"/>
      </w:pPr>
      <w:rPr>
        <w:rFonts w:hint="default"/>
        <w:b/>
        <w:bCs/>
        <w:lang w:val="fr-FR"/>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6FBE24DF"/>
    <w:multiLevelType w:val="multilevel"/>
    <w:tmpl w:val="93F2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C75A2F"/>
    <w:multiLevelType w:val="hybridMultilevel"/>
    <w:tmpl w:val="518CC9B6"/>
    <w:lvl w:ilvl="0" w:tplc="EC201B4A">
      <w:start w:val="1"/>
      <w:numFmt w:val="decimal"/>
      <w:lvlText w:val="%1."/>
      <w:lvlJc w:val="left"/>
      <w:pPr>
        <w:ind w:left="720" w:hanging="360"/>
      </w:pPr>
      <w:rPr>
        <w:b/>
        <w:bCs/>
      </w:rPr>
    </w:lvl>
    <w:lvl w:ilvl="1" w:tplc="542468FC">
      <w:start w:val="1"/>
      <w:numFmt w:val="arabicAbjad"/>
      <w:pStyle w:val="A0"/>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5A61CB"/>
    <w:multiLevelType w:val="multilevel"/>
    <w:tmpl w:val="CDF6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FE6975"/>
    <w:multiLevelType w:val="multilevel"/>
    <w:tmpl w:val="F2C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A84B1D"/>
    <w:multiLevelType w:val="multilevel"/>
    <w:tmpl w:val="AA32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743810">
    <w:abstractNumId w:val="12"/>
  </w:num>
  <w:num w:numId="2" w16cid:durableId="330911818">
    <w:abstractNumId w:val="27"/>
  </w:num>
  <w:num w:numId="3" w16cid:durableId="1091975430">
    <w:abstractNumId w:val="25"/>
  </w:num>
  <w:num w:numId="4" w16cid:durableId="987245333">
    <w:abstractNumId w:val="0"/>
  </w:num>
  <w:num w:numId="5" w16cid:durableId="707070610">
    <w:abstractNumId w:val="25"/>
    <w:lvlOverride w:ilvl="0">
      <w:startOverride w:val="1"/>
    </w:lvlOverride>
  </w:num>
  <w:num w:numId="6" w16cid:durableId="322199316">
    <w:abstractNumId w:val="12"/>
    <w:lvlOverride w:ilvl="0">
      <w:startOverride w:val="1"/>
    </w:lvlOverride>
  </w:num>
  <w:num w:numId="7" w16cid:durableId="999313542">
    <w:abstractNumId w:val="12"/>
    <w:lvlOverride w:ilvl="0">
      <w:startOverride w:val="1"/>
    </w:lvlOverride>
  </w:num>
  <w:num w:numId="8" w16cid:durableId="1749960488">
    <w:abstractNumId w:val="12"/>
    <w:lvlOverride w:ilvl="0">
      <w:startOverride w:val="1"/>
    </w:lvlOverride>
  </w:num>
  <w:num w:numId="9" w16cid:durableId="4674345">
    <w:abstractNumId w:val="12"/>
    <w:lvlOverride w:ilvl="0">
      <w:startOverride w:val="1"/>
    </w:lvlOverride>
  </w:num>
  <w:num w:numId="10" w16cid:durableId="457995916">
    <w:abstractNumId w:val="25"/>
    <w:lvlOverride w:ilvl="0">
      <w:startOverride w:val="1"/>
    </w:lvlOverride>
  </w:num>
  <w:num w:numId="11" w16cid:durableId="157312240">
    <w:abstractNumId w:val="25"/>
    <w:lvlOverride w:ilvl="0">
      <w:startOverride w:val="1"/>
    </w:lvlOverride>
  </w:num>
  <w:num w:numId="12" w16cid:durableId="17901643">
    <w:abstractNumId w:val="12"/>
    <w:lvlOverride w:ilvl="0">
      <w:startOverride w:val="1"/>
    </w:lvlOverride>
  </w:num>
  <w:num w:numId="13" w16cid:durableId="2030403353">
    <w:abstractNumId w:val="25"/>
    <w:lvlOverride w:ilvl="0">
      <w:startOverride w:val="1"/>
    </w:lvlOverride>
  </w:num>
  <w:num w:numId="14" w16cid:durableId="1292130449">
    <w:abstractNumId w:val="25"/>
    <w:lvlOverride w:ilvl="0">
      <w:startOverride w:val="1"/>
    </w:lvlOverride>
  </w:num>
  <w:num w:numId="15" w16cid:durableId="2014797488">
    <w:abstractNumId w:val="12"/>
    <w:lvlOverride w:ilvl="0">
      <w:startOverride w:val="1"/>
    </w:lvlOverride>
  </w:num>
  <w:num w:numId="16" w16cid:durableId="37046576">
    <w:abstractNumId w:val="12"/>
    <w:lvlOverride w:ilvl="0">
      <w:startOverride w:val="1"/>
    </w:lvlOverride>
  </w:num>
  <w:num w:numId="17" w16cid:durableId="1969772429">
    <w:abstractNumId w:val="12"/>
    <w:lvlOverride w:ilvl="0">
      <w:startOverride w:val="1"/>
    </w:lvlOverride>
  </w:num>
  <w:num w:numId="18" w16cid:durableId="397284744">
    <w:abstractNumId w:val="25"/>
    <w:lvlOverride w:ilvl="0">
      <w:startOverride w:val="1"/>
    </w:lvlOverride>
  </w:num>
  <w:num w:numId="19" w16cid:durableId="1046105049">
    <w:abstractNumId w:val="12"/>
    <w:lvlOverride w:ilvl="0">
      <w:startOverride w:val="1"/>
    </w:lvlOverride>
  </w:num>
  <w:num w:numId="20" w16cid:durableId="1165172049">
    <w:abstractNumId w:val="12"/>
    <w:lvlOverride w:ilvl="0">
      <w:startOverride w:val="1"/>
    </w:lvlOverride>
  </w:num>
  <w:num w:numId="21" w16cid:durableId="1455246517">
    <w:abstractNumId w:val="12"/>
    <w:lvlOverride w:ilvl="0">
      <w:startOverride w:val="1"/>
    </w:lvlOverride>
  </w:num>
  <w:num w:numId="22" w16cid:durableId="170027136">
    <w:abstractNumId w:val="25"/>
    <w:lvlOverride w:ilvl="0">
      <w:startOverride w:val="1"/>
    </w:lvlOverride>
  </w:num>
  <w:num w:numId="23" w16cid:durableId="1556115300">
    <w:abstractNumId w:val="25"/>
    <w:lvlOverride w:ilvl="0">
      <w:startOverride w:val="1"/>
    </w:lvlOverride>
  </w:num>
  <w:num w:numId="24" w16cid:durableId="1722900635">
    <w:abstractNumId w:val="25"/>
    <w:lvlOverride w:ilvl="0">
      <w:startOverride w:val="1"/>
    </w:lvlOverride>
  </w:num>
  <w:num w:numId="25" w16cid:durableId="456067967">
    <w:abstractNumId w:val="25"/>
    <w:lvlOverride w:ilvl="0">
      <w:startOverride w:val="1"/>
    </w:lvlOverride>
  </w:num>
  <w:num w:numId="26" w16cid:durableId="1640963984">
    <w:abstractNumId w:val="12"/>
    <w:lvlOverride w:ilvl="0">
      <w:startOverride w:val="1"/>
    </w:lvlOverride>
  </w:num>
  <w:num w:numId="27" w16cid:durableId="1381513911">
    <w:abstractNumId w:val="12"/>
    <w:lvlOverride w:ilvl="0">
      <w:startOverride w:val="1"/>
    </w:lvlOverride>
  </w:num>
  <w:num w:numId="28" w16cid:durableId="197819977">
    <w:abstractNumId w:val="25"/>
    <w:lvlOverride w:ilvl="0">
      <w:startOverride w:val="1"/>
    </w:lvlOverride>
  </w:num>
  <w:num w:numId="29" w16cid:durableId="349189665">
    <w:abstractNumId w:val="12"/>
    <w:lvlOverride w:ilvl="0">
      <w:startOverride w:val="1"/>
    </w:lvlOverride>
  </w:num>
  <w:num w:numId="30" w16cid:durableId="656689491">
    <w:abstractNumId w:val="25"/>
    <w:lvlOverride w:ilvl="0">
      <w:startOverride w:val="1"/>
    </w:lvlOverride>
  </w:num>
  <w:num w:numId="31" w16cid:durableId="478885421">
    <w:abstractNumId w:val="25"/>
    <w:lvlOverride w:ilvl="0">
      <w:startOverride w:val="1"/>
    </w:lvlOverride>
  </w:num>
  <w:num w:numId="32" w16cid:durableId="1300838349">
    <w:abstractNumId w:val="25"/>
    <w:lvlOverride w:ilvl="0">
      <w:startOverride w:val="1"/>
    </w:lvlOverride>
  </w:num>
  <w:num w:numId="33" w16cid:durableId="189808638">
    <w:abstractNumId w:val="25"/>
    <w:lvlOverride w:ilvl="0">
      <w:startOverride w:val="1"/>
    </w:lvlOverride>
  </w:num>
  <w:num w:numId="34" w16cid:durableId="946279132">
    <w:abstractNumId w:val="12"/>
    <w:lvlOverride w:ilvl="0">
      <w:startOverride w:val="1"/>
    </w:lvlOverride>
  </w:num>
  <w:num w:numId="35" w16cid:durableId="1719740205">
    <w:abstractNumId w:val="25"/>
    <w:lvlOverride w:ilvl="0">
      <w:startOverride w:val="1"/>
    </w:lvlOverride>
  </w:num>
  <w:num w:numId="36" w16cid:durableId="673924861">
    <w:abstractNumId w:val="12"/>
    <w:lvlOverride w:ilvl="0">
      <w:startOverride w:val="1"/>
    </w:lvlOverride>
  </w:num>
  <w:num w:numId="37" w16cid:durableId="1221333302">
    <w:abstractNumId w:val="25"/>
    <w:lvlOverride w:ilvl="0">
      <w:startOverride w:val="1"/>
    </w:lvlOverride>
  </w:num>
  <w:num w:numId="38" w16cid:durableId="1304887756">
    <w:abstractNumId w:val="12"/>
    <w:lvlOverride w:ilvl="0">
      <w:startOverride w:val="1"/>
    </w:lvlOverride>
  </w:num>
  <w:num w:numId="39" w16cid:durableId="1097018017">
    <w:abstractNumId w:val="25"/>
    <w:lvlOverride w:ilvl="0">
      <w:startOverride w:val="1"/>
    </w:lvlOverride>
  </w:num>
  <w:num w:numId="40" w16cid:durableId="708408474">
    <w:abstractNumId w:val="25"/>
    <w:lvlOverride w:ilvl="0">
      <w:startOverride w:val="1"/>
    </w:lvlOverride>
  </w:num>
  <w:num w:numId="41" w16cid:durableId="1392387612">
    <w:abstractNumId w:val="12"/>
    <w:lvlOverride w:ilvl="0">
      <w:startOverride w:val="1"/>
    </w:lvlOverride>
  </w:num>
  <w:num w:numId="42" w16cid:durableId="1152982879">
    <w:abstractNumId w:val="25"/>
    <w:lvlOverride w:ilvl="0">
      <w:startOverride w:val="1"/>
    </w:lvlOverride>
  </w:num>
  <w:num w:numId="43" w16cid:durableId="618999206">
    <w:abstractNumId w:val="25"/>
    <w:lvlOverride w:ilvl="0">
      <w:startOverride w:val="1"/>
    </w:lvlOverride>
  </w:num>
  <w:num w:numId="44" w16cid:durableId="554583454">
    <w:abstractNumId w:val="12"/>
    <w:lvlOverride w:ilvl="0">
      <w:startOverride w:val="1"/>
    </w:lvlOverride>
  </w:num>
  <w:num w:numId="45" w16cid:durableId="723528624">
    <w:abstractNumId w:val="25"/>
    <w:lvlOverride w:ilvl="0">
      <w:startOverride w:val="1"/>
    </w:lvlOverride>
  </w:num>
  <w:num w:numId="46" w16cid:durableId="1184586910">
    <w:abstractNumId w:val="12"/>
    <w:lvlOverride w:ilvl="0">
      <w:startOverride w:val="1"/>
    </w:lvlOverride>
  </w:num>
  <w:num w:numId="47" w16cid:durableId="390155801">
    <w:abstractNumId w:val="25"/>
    <w:lvlOverride w:ilvl="0">
      <w:startOverride w:val="1"/>
    </w:lvlOverride>
  </w:num>
  <w:num w:numId="48" w16cid:durableId="782462103">
    <w:abstractNumId w:val="12"/>
    <w:lvlOverride w:ilvl="0">
      <w:startOverride w:val="1"/>
    </w:lvlOverride>
  </w:num>
  <w:num w:numId="49" w16cid:durableId="314649852">
    <w:abstractNumId w:val="12"/>
    <w:lvlOverride w:ilvl="0">
      <w:startOverride w:val="1"/>
    </w:lvlOverride>
  </w:num>
  <w:num w:numId="50" w16cid:durableId="811675087">
    <w:abstractNumId w:val="12"/>
    <w:lvlOverride w:ilvl="0">
      <w:startOverride w:val="1"/>
    </w:lvlOverride>
  </w:num>
  <w:num w:numId="51" w16cid:durableId="1652833924">
    <w:abstractNumId w:val="12"/>
    <w:lvlOverride w:ilvl="0">
      <w:startOverride w:val="1"/>
    </w:lvlOverride>
  </w:num>
  <w:num w:numId="52" w16cid:durableId="415709960">
    <w:abstractNumId w:val="12"/>
    <w:lvlOverride w:ilvl="0">
      <w:startOverride w:val="1"/>
    </w:lvlOverride>
  </w:num>
  <w:num w:numId="53" w16cid:durableId="559026696">
    <w:abstractNumId w:val="25"/>
    <w:lvlOverride w:ilvl="0">
      <w:startOverride w:val="1"/>
    </w:lvlOverride>
  </w:num>
  <w:num w:numId="54" w16cid:durableId="1553736853">
    <w:abstractNumId w:val="12"/>
    <w:lvlOverride w:ilvl="0">
      <w:startOverride w:val="1"/>
    </w:lvlOverride>
  </w:num>
  <w:num w:numId="55" w16cid:durableId="471756619">
    <w:abstractNumId w:val="12"/>
    <w:lvlOverride w:ilvl="0">
      <w:startOverride w:val="1"/>
    </w:lvlOverride>
  </w:num>
  <w:num w:numId="56" w16cid:durableId="410851411">
    <w:abstractNumId w:val="12"/>
    <w:lvlOverride w:ilvl="0">
      <w:startOverride w:val="1"/>
    </w:lvlOverride>
  </w:num>
  <w:num w:numId="57" w16cid:durableId="360713428">
    <w:abstractNumId w:val="12"/>
    <w:lvlOverride w:ilvl="0">
      <w:startOverride w:val="1"/>
    </w:lvlOverride>
  </w:num>
  <w:num w:numId="58" w16cid:durableId="1489057631">
    <w:abstractNumId w:val="12"/>
    <w:lvlOverride w:ilvl="0">
      <w:startOverride w:val="1"/>
    </w:lvlOverride>
  </w:num>
  <w:num w:numId="59" w16cid:durableId="2013560744">
    <w:abstractNumId w:val="25"/>
    <w:lvlOverride w:ilvl="0">
      <w:startOverride w:val="1"/>
    </w:lvlOverride>
  </w:num>
  <w:num w:numId="60" w16cid:durableId="1001397835">
    <w:abstractNumId w:val="12"/>
    <w:lvlOverride w:ilvl="0">
      <w:startOverride w:val="1"/>
    </w:lvlOverride>
  </w:num>
  <w:num w:numId="61" w16cid:durableId="1253125711">
    <w:abstractNumId w:val="12"/>
    <w:lvlOverride w:ilvl="0">
      <w:startOverride w:val="1"/>
    </w:lvlOverride>
  </w:num>
  <w:num w:numId="62" w16cid:durableId="1088770116">
    <w:abstractNumId w:val="12"/>
    <w:lvlOverride w:ilvl="0">
      <w:startOverride w:val="1"/>
    </w:lvlOverride>
  </w:num>
  <w:num w:numId="63" w16cid:durableId="56978675">
    <w:abstractNumId w:val="13"/>
  </w:num>
  <w:num w:numId="64" w16cid:durableId="1061750602">
    <w:abstractNumId w:val="12"/>
    <w:lvlOverride w:ilvl="0">
      <w:startOverride w:val="1"/>
    </w:lvlOverride>
  </w:num>
  <w:num w:numId="65" w16cid:durableId="1268611033">
    <w:abstractNumId w:val="12"/>
    <w:lvlOverride w:ilvl="0">
      <w:startOverride w:val="1"/>
    </w:lvlOverride>
  </w:num>
  <w:num w:numId="66" w16cid:durableId="1463689324">
    <w:abstractNumId w:val="12"/>
    <w:lvlOverride w:ilvl="0">
      <w:startOverride w:val="1"/>
    </w:lvlOverride>
  </w:num>
  <w:num w:numId="67" w16cid:durableId="1725592444">
    <w:abstractNumId w:val="12"/>
    <w:lvlOverride w:ilvl="0">
      <w:startOverride w:val="1"/>
    </w:lvlOverride>
  </w:num>
  <w:num w:numId="68" w16cid:durableId="512914489">
    <w:abstractNumId w:val="12"/>
    <w:lvlOverride w:ilvl="0">
      <w:startOverride w:val="1"/>
    </w:lvlOverride>
  </w:num>
  <w:num w:numId="69" w16cid:durableId="275453466">
    <w:abstractNumId w:val="12"/>
    <w:lvlOverride w:ilvl="0">
      <w:startOverride w:val="1"/>
    </w:lvlOverride>
  </w:num>
  <w:num w:numId="70" w16cid:durableId="2054452994">
    <w:abstractNumId w:val="12"/>
    <w:lvlOverride w:ilvl="0">
      <w:startOverride w:val="1"/>
    </w:lvlOverride>
  </w:num>
  <w:num w:numId="71" w16cid:durableId="1460027647">
    <w:abstractNumId w:val="12"/>
    <w:lvlOverride w:ilvl="0">
      <w:startOverride w:val="1"/>
    </w:lvlOverride>
  </w:num>
  <w:num w:numId="72" w16cid:durableId="118962685">
    <w:abstractNumId w:val="12"/>
    <w:lvlOverride w:ilvl="0">
      <w:startOverride w:val="1"/>
    </w:lvlOverride>
  </w:num>
  <w:num w:numId="73" w16cid:durableId="2144884602">
    <w:abstractNumId w:val="12"/>
    <w:lvlOverride w:ilvl="0">
      <w:startOverride w:val="1"/>
    </w:lvlOverride>
  </w:num>
  <w:num w:numId="74" w16cid:durableId="1731607795">
    <w:abstractNumId w:val="12"/>
    <w:lvlOverride w:ilvl="0">
      <w:startOverride w:val="1"/>
    </w:lvlOverride>
  </w:num>
  <w:num w:numId="75" w16cid:durableId="1298536473">
    <w:abstractNumId w:val="12"/>
    <w:lvlOverride w:ilvl="0">
      <w:startOverride w:val="1"/>
    </w:lvlOverride>
  </w:num>
  <w:num w:numId="76" w16cid:durableId="547490760">
    <w:abstractNumId w:val="12"/>
    <w:lvlOverride w:ilvl="0">
      <w:startOverride w:val="1"/>
    </w:lvlOverride>
  </w:num>
  <w:num w:numId="77" w16cid:durableId="1751659384">
    <w:abstractNumId w:val="12"/>
    <w:lvlOverride w:ilvl="0">
      <w:startOverride w:val="1"/>
    </w:lvlOverride>
  </w:num>
  <w:num w:numId="78" w16cid:durableId="535850426">
    <w:abstractNumId w:val="12"/>
    <w:lvlOverride w:ilvl="0">
      <w:startOverride w:val="1"/>
    </w:lvlOverride>
  </w:num>
  <w:num w:numId="79" w16cid:durableId="1872718909">
    <w:abstractNumId w:val="12"/>
    <w:lvlOverride w:ilvl="0">
      <w:startOverride w:val="1"/>
    </w:lvlOverride>
  </w:num>
  <w:num w:numId="80" w16cid:durableId="2116754230">
    <w:abstractNumId w:val="25"/>
    <w:lvlOverride w:ilvl="0">
      <w:startOverride w:val="1"/>
    </w:lvlOverride>
  </w:num>
  <w:num w:numId="81" w16cid:durableId="1974827849">
    <w:abstractNumId w:val="12"/>
    <w:lvlOverride w:ilvl="0">
      <w:startOverride w:val="1"/>
    </w:lvlOverride>
  </w:num>
  <w:num w:numId="82" w16cid:durableId="1747530577">
    <w:abstractNumId w:val="12"/>
    <w:lvlOverride w:ilvl="0">
      <w:startOverride w:val="1"/>
    </w:lvlOverride>
  </w:num>
  <w:num w:numId="83" w16cid:durableId="1921714337">
    <w:abstractNumId w:val="12"/>
    <w:lvlOverride w:ilvl="0">
      <w:startOverride w:val="1"/>
    </w:lvlOverride>
  </w:num>
  <w:num w:numId="84" w16cid:durableId="2040424429">
    <w:abstractNumId w:val="12"/>
    <w:lvlOverride w:ilvl="0">
      <w:startOverride w:val="1"/>
    </w:lvlOverride>
  </w:num>
  <w:num w:numId="85" w16cid:durableId="1784883933">
    <w:abstractNumId w:val="12"/>
    <w:lvlOverride w:ilvl="0">
      <w:startOverride w:val="1"/>
    </w:lvlOverride>
  </w:num>
  <w:num w:numId="86" w16cid:durableId="2100708630">
    <w:abstractNumId w:val="25"/>
    <w:lvlOverride w:ilvl="0">
      <w:startOverride w:val="1"/>
    </w:lvlOverride>
  </w:num>
  <w:num w:numId="87" w16cid:durableId="1780491472">
    <w:abstractNumId w:val="25"/>
    <w:lvlOverride w:ilvl="0">
      <w:startOverride w:val="1"/>
    </w:lvlOverride>
  </w:num>
  <w:num w:numId="88" w16cid:durableId="1719622355">
    <w:abstractNumId w:val="12"/>
    <w:lvlOverride w:ilvl="0">
      <w:startOverride w:val="1"/>
    </w:lvlOverride>
  </w:num>
  <w:num w:numId="89" w16cid:durableId="680132937">
    <w:abstractNumId w:val="25"/>
    <w:lvlOverride w:ilvl="0">
      <w:startOverride w:val="1"/>
    </w:lvlOverride>
  </w:num>
  <w:num w:numId="90" w16cid:durableId="1558472903">
    <w:abstractNumId w:val="12"/>
    <w:lvlOverride w:ilvl="0">
      <w:startOverride w:val="1"/>
    </w:lvlOverride>
  </w:num>
  <w:num w:numId="91" w16cid:durableId="723217112">
    <w:abstractNumId w:val="25"/>
    <w:lvlOverride w:ilvl="0">
      <w:startOverride w:val="1"/>
    </w:lvlOverride>
  </w:num>
  <w:num w:numId="92" w16cid:durableId="1232541126">
    <w:abstractNumId w:val="25"/>
    <w:lvlOverride w:ilvl="0">
      <w:startOverride w:val="1"/>
    </w:lvlOverride>
  </w:num>
  <w:num w:numId="93" w16cid:durableId="33775604">
    <w:abstractNumId w:val="12"/>
    <w:lvlOverride w:ilvl="0">
      <w:startOverride w:val="1"/>
    </w:lvlOverride>
  </w:num>
  <w:num w:numId="94" w16cid:durableId="580143338">
    <w:abstractNumId w:val="25"/>
    <w:lvlOverride w:ilvl="0">
      <w:startOverride w:val="1"/>
    </w:lvlOverride>
  </w:num>
  <w:num w:numId="95" w16cid:durableId="1218858168">
    <w:abstractNumId w:val="12"/>
    <w:lvlOverride w:ilvl="0">
      <w:startOverride w:val="1"/>
    </w:lvlOverride>
  </w:num>
  <w:num w:numId="96" w16cid:durableId="1355690217">
    <w:abstractNumId w:val="25"/>
    <w:lvlOverride w:ilvl="0">
      <w:startOverride w:val="1"/>
    </w:lvlOverride>
  </w:num>
  <w:num w:numId="97" w16cid:durableId="136342640">
    <w:abstractNumId w:val="12"/>
    <w:lvlOverride w:ilvl="0">
      <w:startOverride w:val="1"/>
    </w:lvlOverride>
  </w:num>
  <w:num w:numId="98" w16cid:durableId="1391659135">
    <w:abstractNumId w:val="25"/>
    <w:lvlOverride w:ilvl="0">
      <w:startOverride w:val="1"/>
    </w:lvlOverride>
  </w:num>
  <w:num w:numId="99" w16cid:durableId="477384385">
    <w:abstractNumId w:val="12"/>
    <w:lvlOverride w:ilvl="0">
      <w:startOverride w:val="1"/>
    </w:lvlOverride>
  </w:num>
  <w:num w:numId="100" w16cid:durableId="122039806">
    <w:abstractNumId w:val="12"/>
    <w:lvlOverride w:ilvl="0">
      <w:startOverride w:val="1"/>
    </w:lvlOverride>
  </w:num>
  <w:num w:numId="101" w16cid:durableId="594480696">
    <w:abstractNumId w:val="12"/>
    <w:lvlOverride w:ilvl="0">
      <w:startOverride w:val="1"/>
    </w:lvlOverride>
  </w:num>
  <w:num w:numId="102" w16cid:durableId="1161888308">
    <w:abstractNumId w:val="25"/>
    <w:lvlOverride w:ilvl="0">
      <w:startOverride w:val="1"/>
    </w:lvlOverride>
  </w:num>
  <w:num w:numId="103" w16cid:durableId="1992980334">
    <w:abstractNumId w:val="12"/>
    <w:lvlOverride w:ilvl="0">
      <w:startOverride w:val="1"/>
    </w:lvlOverride>
  </w:num>
  <w:num w:numId="104" w16cid:durableId="691955018">
    <w:abstractNumId w:val="12"/>
    <w:lvlOverride w:ilvl="0">
      <w:startOverride w:val="1"/>
    </w:lvlOverride>
  </w:num>
  <w:num w:numId="105" w16cid:durableId="876506970">
    <w:abstractNumId w:val="12"/>
    <w:lvlOverride w:ilvl="0">
      <w:startOverride w:val="1"/>
    </w:lvlOverride>
  </w:num>
  <w:num w:numId="106" w16cid:durableId="391320157">
    <w:abstractNumId w:val="25"/>
    <w:lvlOverride w:ilvl="0">
      <w:startOverride w:val="1"/>
    </w:lvlOverride>
  </w:num>
  <w:num w:numId="107" w16cid:durableId="254099277">
    <w:abstractNumId w:val="12"/>
    <w:lvlOverride w:ilvl="0">
      <w:startOverride w:val="1"/>
    </w:lvlOverride>
  </w:num>
  <w:num w:numId="108" w16cid:durableId="641039836">
    <w:abstractNumId w:val="12"/>
    <w:lvlOverride w:ilvl="0">
      <w:startOverride w:val="1"/>
    </w:lvlOverride>
  </w:num>
  <w:num w:numId="109" w16cid:durableId="1656373953">
    <w:abstractNumId w:val="12"/>
    <w:lvlOverride w:ilvl="0">
      <w:startOverride w:val="1"/>
    </w:lvlOverride>
  </w:num>
  <w:num w:numId="110" w16cid:durableId="298607733">
    <w:abstractNumId w:val="12"/>
    <w:lvlOverride w:ilvl="0">
      <w:startOverride w:val="1"/>
    </w:lvlOverride>
  </w:num>
  <w:num w:numId="111" w16cid:durableId="873999298">
    <w:abstractNumId w:val="12"/>
    <w:lvlOverride w:ilvl="0">
      <w:startOverride w:val="1"/>
    </w:lvlOverride>
  </w:num>
  <w:num w:numId="112" w16cid:durableId="1142695372">
    <w:abstractNumId w:val="14"/>
  </w:num>
  <w:num w:numId="113" w16cid:durableId="1309898874">
    <w:abstractNumId w:val="11"/>
  </w:num>
  <w:num w:numId="114" w16cid:durableId="782188485">
    <w:abstractNumId w:val="8"/>
  </w:num>
  <w:num w:numId="115" w16cid:durableId="683046554">
    <w:abstractNumId w:val="26"/>
  </w:num>
  <w:num w:numId="116" w16cid:durableId="914246812">
    <w:abstractNumId w:val="6"/>
  </w:num>
  <w:num w:numId="117" w16cid:durableId="1041323661">
    <w:abstractNumId w:val="28"/>
  </w:num>
  <w:num w:numId="118" w16cid:durableId="553002139">
    <w:abstractNumId w:val="9"/>
  </w:num>
  <w:num w:numId="119" w16cid:durableId="380716154">
    <w:abstractNumId w:val="1"/>
  </w:num>
  <w:num w:numId="120" w16cid:durableId="966079995">
    <w:abstractNumId w:val="21"/>
  </w:num>
  <w:num w:numId="121" w16cid:durableId="800268245">
    <w:abstractNumId w:val="23"/>
  </w:num>
  <w:num w:numId="122" w16cid:durableId="1425955022">
    <w:abstractNumId w:val="18"/>
  </w:num>
  <w:num w:numId="123" w16cid:durableId="519663077">
    <w:abstractNumId w:val="22"/>
  </w:num>
  <w:num w:numId="124" w16cid:durableId="746079264">
    <w:abstractNumId w:val="19"/>
  </w:num>
  <w:num w:numId="125" w16cid:durableId="973100085">
    <w:abstractNumId w:val="3"/>
  </w:num>
  <w:num w:numId="126" w16cid:durableId="736706873">
    <w:abstractNumId w:val="15"/>
  </w:num>
  <w:num w:numId="127" w16cid:durableId="1824928775">
    <w:abstractNumId w:val="17"/>
  </w:num>
  <w:num w:numId="128" w16cid:durableId="661396525">
    <w:abstractNumId w:val="5"/>
  </w:num>
  <w:num w:numId="129" w16cid:durableId="491144234">
    <w:abstractNumId w:val="29"/>
  </w:num>
  <w:num w:numId="130" w16cid:durableId="1257984332">
    <w:abstractNumId w:val="20"/>
  </w:num>
  <w:num w:numId="131" w16cid:durableId="613705781">
    <w:abstractNumId w:val="16"/>
  </w:num>
  <w:num w:numId="132" w16cid:durableId="311102015">
    <w:abstractNumId w:val="10"/>
  </w:num>
  <w:num w:numId="133" w16cid:durableId="981884951">
    <w:abstractNumId w:val="30"/>
  </w:num>
  <w:num w:numId="134" w16cid:durableId="711267624">
    <w:abstractNumId w:val="7"/>
  </w:num>
  <w:num w:numId="135" w16cid:durableId="1584217039">
    <w:abstractNumId w:val="24"/>
  </w:num>
  <w:num w:numId="136" w16cid:durableId="1033188691">
    <w:abstractNumId w:val="4"/>
  </w:num>
  <w:num w:numId="137" w16cid:durableId="1935553690">
    <w:abstractNumId w:val="2"/>
  </w:num>
  <w:num w:numId="138" w16cid:durableId="322314875">
    <w:abstractNumId w:val="12"/>
    <w:lvlOverride w:ilvl="0">
      <w:startOverride w:val="1"/>
    </w:lvlOverride>
  </w:num>
  <w:num w:numId="139" w16cid:durableId="458189276">
    <w:abstractNumId w:val="12"/>
    <w:lvlOverride w:ilvl="0">
      <w:startOverride w:val="1"/>
    </w:lvlOverride>
  </w:num>
  <w:num w:numId="140" w16cid:durableId="1647397979">
    <w:abstractNumId w:val="12"/>
    <w:lvlOverride w:ilvl="0">
      <w:startOverride w:val="1"/>
    </w:lvlOverride>
  </w:num>
  <w:num w:numId="141" w16cid:durableId="1704791569">
    <w:abstractNumId w:val="12"/>
    <w:lvlOverride w:ilvl="0">
      <w:startOverride w:val="1"/>
    </w:lvlOverride>
  </w:num>
  <w:num w:numId="142" w16cid:durableId="1103303253">
    <w:abstractNumId w:val="12"/>
    <w:lvlOverride w:ilvl="0">
      <w:startOverride w:val="1"/>
    </w:lvlOverride>
  </w:num>
  <w:num w:numId="143" w16cid:durableId="1763456425">
    <w:abstractNumId w:val="12"/>
    <w:lvlOverride w:ilvl="0">
      <w:startOverride w:val="1"/>
    </w:lvlOverride>
  </w:num>
  <w:num w:numId="144" w16cid:durableId="1540625779">
    <w:abstractNumId w:val="12"/>
    <w:lvlOverride w:ilvl="0">
      <w:startOverride w:val="1"/>
    </w:lvlOverride>
  </w:num>
  <w:num w:numId="145" w16cid:durableId="1062682086">
    <w:abstractNumId w:val="12"/>
    <w:lvlOverride w:ilvl="0">
      <w:startOverride w:val="1"/>
    </w:lvlOverride>
  </w:num>
  <w:num w:numId="146" w16cid:durableId="825363071">
    <w:abstractNumId w:val="12"/>
    <w:lvlOverride w:ilvl="0">
      <w:startOverride w:val="1"/>
    </w:lvlOverride>
  </w:num>
  <w:num w:numId="147" w16cid:durableId="908422226">
    <w:abstractNumId w:val="12"/>
    <w:lvlOverride w:ilvl="0">
      <w:startOverride w:val="1"/>
    </w:lvlOverride>
  </w:num>
  <w:num w:numId="148" w16cid:durableId="1720130115">
    <w:abstractNumId w:val="12"/>
    <w:lvlOverride w:ilvl="0">
      <w:startOverride w:val="1"/>
    </w:lvlOverride>
  </w:num>
  <w:num w:numId="149" w16cid:durableId="442773418">
    <w:abstractNumId w:val="12"/>
    <w:lvlOverride w:ilvl="0">
      <w:startOverride w:val="1"/>
    </w:lvlOverride>
  </w:num>
  <w:num w:numId="150" w16cid:durableId="1749691166">
    <w:abstractNumId w:val="12"/>
    <w:lvlOverride w:ilvl="0">
      <w:startOverride w:val="1"/>
    </w:lvlOverride>
  </w:num>
  <w:num w:numId="151" w16cid:durableId="1930774447">
    <w:abstractNumId w:val="25"/>
    <w:lvlOverride w:ilvl="0">
      <w:startOverride w:val="1"/>
    </w:lvlOverride>
  </w:num>
  <w:num w:numId="152" w16cid:durableId="793789879">
    <w:abstractNumId w:val="12"/>
    <w:lvlOverride w:ilvl="0">
      <w:startOverride w:val="1"/>
    </w:lvlOverride>
  </w:num>
  <w:num w:numId="153" w16cid:durableId="379671449">
    <w:abstractNumId w:val="12"/>
    <w:lvlOverride w:ilvl="0">
      <w:startOverride w:val="1"/>
    </w:lvlOverride>
  </w:num>
  <w:num w:numId="154" w16cid:durableId="691154114">
    <w:abstractNumId w:val="12"/>
    <w:lvlOverride w:ilvl="0">
      <w:startOverride w:val="1"/>
    </w:lvlOverride>
  </w:num>
  <w:num w:numId="155" w16cid:durableId="385295344">
    <w:abstractNumId w:val="25"/>
    <w:lvlOverride w:ilvl="0">
      <w:startOverride w:val="1"/>
    </w:lvlOverride>
  </w:num>
  <w:num w:numId="156" w16cid:durableId="1447457202">
    <w:abstractNumId w:val="12"/>
  </w:num>
  <w:num w:numId="157" w16cid:durableId="431706198">
    <w:abstractNumId w:val="25"/>
    <w:lvlOverride w:ilvl="0">
      <w:startOverride w:val="1"/>
    </w:lvlOverride>
  </w:num>
  <w:num w:numId="158" w16cid:durableId="168757112">
    <w:abstractNumId w:val="12"/>
    <w:lvlOverride w:ilvl="0">
      <w:startOverride w:val="1"/>
    </w:lvlOverride>
  </w:num>
  <w:num w:numId="159" w16cid:durableId="1269120700">
    <w:abstractNumId w:val="12"/>
    <w:lvlOverride w:ilvl="0">
      <w:startOverride w:val="1"/>
    </w:lvlOverride>
  </w:num>
  <w:num w:numId="160" w16cid:durableId="1813905889">
    <w:abstractNumId w:val="12"/>
    <w:lvlOverride w:ilvl="0">
      <w:startOverride w:val="1"/>
    </w:lvlOverride>
  </w:num>
  <w:num w:numId="161" w16cid:durableId="1376469179">
    <w:abstractNumId w:val="12"/>
    <w:lvlOverride w:ilvl="0">
      <w:startOverride w:val="1"/>
    </w:lvlOverride>
  </w:num>
  <w:num w:numId="162" w16cid:durableId="488327669">
    <w:abstractNumId w:val="12"/>
    <w:lvlOverride w:ilvl="0">
      <w:startOverride w:val="1"/>
    </w:lvlOverride>
  </w:num>
  <w:num w:numId="163" w16cid:durableId="1897158296">
    <w:abstractNumId w:val="12"/>
    <w:lvlOverride w:ilvl="0">
      <w:startOverride w:val="1"/>
    </w:lvlOverride>
  </w:num>
  <w:num w:numId="164" w16cid:durableId="1315530342">
    <w:abstractNumId w:val="12"/>
    <w:lvlOverride w:ilvl="0">
      <w:startOverride w:val="1"/>
    </w:lvlOverride>
  </w:num>
  <w:num w:numId="165" w16cid:durableId="1975866035">
    <w:abstractNumId w:val="25"/>
    <w:lvlOverride w:ilvl="0">
      <w:startOverride w:val="1"/>
    </w:lvlOverride>
  </w:num>
  <w:num w:numId="166" w16cid:durableId="725296233">
    <w:abstractNumId w:val="12"/>
    <w:lvlOverride w:ilvl="0">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1D"/>
    <w:rsid w:val="00034D54"/>
    <w:rsid w:val="00042669"/>
    <w:rsid w:val="000B7044"/>
    <w:rsid w:val="000C733E"/>
    <w:rsid w:val="0011023B"/>
    <w:rsid w:val="001320CE"/>
    <w:rsid w:val="001C7BF0"/>
    <w:rsid w:val="001D2A45"/>
    <w:rsid w:val="00204DF8"/>
    <w:rsid w:val="00207392"/>
    <w:rsid w:val="00220EB0"/>
    <w:rsid w:val="002240CA"/>
    <w:rsid w:val="002E1698"/>
    <w:rsid w:val="002F2991"/>
    <w:rsid w:val="003425B0"/>
    <w:rsid w:val="003E01D2"/>
    <w:rsid w:val="003E4BD7"/>
    <w:rsid w:val="0042378A"/>
    <w:rsid w:val="0043496B"/>
    <w:rsid w:val="004807B6"/>
    <w:rsid w:val="004A50CD"/>
    <w:rsid w:val="00503A41"/>
    <w:rsid w:val="005E2787"/>
    <w:rsid w:val="005E7378"/>
    <w:rsid w:val="00623510"/>
    <w:rsid w:val="0066505B"/>
    <w:rsid w:val="00690D06"/>
    <w:rsid w:val="006D2F42"/>
    <w:rsid w:val="0073115F"/>
    <w:rsid w:val="00797FAE"/>
    <w:rsid w:val="00813EA7"/>
    <w:rsid w:val="00861377"/>
    <w:rsid w:val="008B201E"/>
    <w:rsid w:val="008B3652"/>
    <w:rsid w:val="00915D1F"/>
    <w:rsid w:val="00955CBD"/>
    <w:rsid w:val="009821BE"/>
    <w:rsid w:val="009D27A6"/>
    <w:rsid w:val="009F6E85"/>
    <w:rsid w:val="00A27CE7"/>
    <w:rsid w:val="00A64CB7"/>
    <w:rsid w:val="00AD5A49"/>
    <w:rsid w:val="00AE370E"/>
    <w:rsid w:val="00B01FEF"/>
    <w:rsid w:val="00B92776"/>
    <w:rsid w:val="00BA469E"/>
    <w:rsid w:val="00BC0F2A"/>
    <w:rsid w:val="00BD7288"/>
    <w:rsid w:val="00BF351D"/>
    <w:rsid w:val="00C0003C"/>
    <w:rsid w:val="00C02348"/>
    <w:rsid w:val="00C120BB"/>
    <w:rsid w:val="00C24C41"/>
    <w:rsid w:val="00C42469"/>
    <w:rsid w:val="00C96C59"/>
    <w:rsid w:val="00CA0B51"/>
    <w:rsid w:val="00CF170C"/>
    <w:rsid w:val="00CF6A81"/>
    <w:rsid w:val="00D16A90"/>
    <w:rsid w:val="00D2675A"/>
    <w:rsid w:val="00D732B5"/>
    <w:rsid w:val="00D97604"/>
    <w:rsid w:val="00DB12D5"/>
    <w:rsid w:val="00DC191D"/>
    <w:rsid w:val="00DF2FBF"/>
    <w:rsid w:val="00DF5EBE"/>
    <w:rsid w:val="00E22407"/>
    <w:rsid w:val="00E23F63"/>
    <w:rsid w:val="00E4268A"/>
    <w:rsid w:val="00E55021"/>
    <w:rsid w:val="00E75F81"/>
    <w:rsid w:val="00E81C8F"/>
    <w:rsid w:val="00F1054B"/>
    <w:rsid w:val="00F2538B"/>
    <w:rsid w:val="00FA374D"/>
    <w:rsid w:val="00FF39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83BF"/>
  <w15:chartTrackingRefBased/>
  <w15:docId w15:val="{B7F53A03-C365-40ED-AC2A-478073EF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DF8"/>
    <w:pPr>
      <w:bidi/>
      <w:jc w:val="both"/>
    </w:pPr>
    <w:rPr>
      <w:rFonts w:ascii="Simplified Arabic" w:hAnsi="Simplified Arabic"/>
      <w:sz w:val="24"/>
    </w:rPr>
  </w:style>
  <w:style w:type="paragraph" w:styleId="Titre1">
    <w:name w:val="heading 1"/>
    <w:basedOn w:val="Normal"/>
    <w:next w:val="Normal"/>
    <w:link w:val="Titre1Car"/>
    <w:uiPriority w:val="9"/>
    <w:qFormat/>
    <w:rsid w:val="00204DF8"/>
    <w:pPr>
      <w:keepNext/>
      <w:keepLines/>
      <w:spacing w:before="240" w:after="0"/>
      <w:outlineLvl w:val="0"/>
    </w:pPr>
    <w:rPr>
      <w:rFonts w:eastAsiaTheme="majorEastAsia" w:cs="Simplified Arabic"/>
      <w:bCs/>
      <w:color w:val="2E74B5" w:themeColor="accent5" w:themeShade="BF"/>
      <w:sz w:val="36"/>
      <w:szCs w:val="36"/>
    </w:rPr>
  </w:style>
  <w:style w:type="paragraph" w:styleId="Titre2">
    <w:name w:val="heading 2"/>
    <w:basedOn w:val="Normal"/>
    <w:link w:val="Titre2Car"/>
    <w:uiPriority w:val="9"/>
    <w:qFormat/>
    <w:rsid w:val="005E2787"/>
    <w:pPr>
      <w:spacing w:before="100" w:beforeAutospacing="1" w:after="100" w:afterAutospacing="1" w:line="240" w:lineRule="auto"/>
      <w:outlineLvl w:val="1"/>
    </w:pPr>
    <w:rPr>
      <w:rFonts w:eastAsia="Times New Roman" w:cs="Simplified Arabic"/>
      <w:b/>
      <w:bCs/>
      <w:color w:val="0070C0"/>
      <w:kern w:val="0"/>
      <w:szCs w:val="24"/>
      <w:lang w:eastAsia="fr-FR"/>
      <w14:ligatures w14:val="none"/>
    </w:rPr>
  </w:style>
  <w:style w:type="paragraph" w:styleId="Titre3">
    <w:name w:val="heading 3"/>
    <w:basedOn w:val="Normal"/>
    <w:link w:val="Titre3Car"/>
    <w:uiPriority w:val="9"/>
    <w:qFormat/>
    <w:rsid w:val="005E278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E2787"/>
    <w:rPr>
      <w:rFonts w:ascii="Simplified Arabic" w:eastAsia="Times New Roman" w:hAnsi="Simplified Arabic" w:cs="Simplified Arabic"/>
      <w:b/>
      <w:bCs/>
      <w:color w:val="0070C0"/>
      <w:kern w:val="0"/>
      <w:sz w:val="24"/>
      <w:szCs w:val="24"/>
      <w:lang w:eastAsia="fr-FR"/>
      <w14:ligatures w14:val="none"/>
    </w:rPr>
  </w:style>
  <w:style w:type="character" w:customStyle="1" w:styleId="Titre3Car">
    <w:name w:val="Titre 3 Car"/>
    <w:basedOn w:val="Policepardfaut"/>
    <w:link w:val="Titre3"/>
    <w:uiPriority w:val="9"/>
    <w:rsid w:val="005E2787"/>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BF351D"/>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character" w:customStyle="1" w:styleId="Titre1Car">
    <w:name w:val="Titre 1 Car"/>
    <w:basedOn w:val="Policepardfaut"/>
    <w:link w:val="Titre1"/>
    <w:uiPriority w:val="9"/>
    <w:rsid w:val="00204DF8"/>
    <w:rPr>
      <w:rFonts w:ascii="Simplified Arabic" w:eastAsiaTheme="majorEastAsia" w:hAnsi="Simplified Arabic" w:cs="Simplified Arabic"/>
      <w:bCs/>
      <w:color w:val="2E74B5" w:themeColor="accent5" w:themeShade="BF"/>
      <w:sz w:val="36"/>
      <w:szCs w:val="36"/>
    </w:rPr>
  </w:style>
  <w:style w:type="paragraph" w:styleId="En-ttedetabledesmatires">
    <w:name w:val="TOC Heading"/>
    <w:basedOn w:val="Titre1"/>
    <w:next w:val="Normal"/>
    <w:uiPriority w:val="39"/>
    <w:unhideWhenUsed/>
    <w:qFormat/>
    <w:rsid w:val="00BF351D"/>
    <w:pPr>
      <w:outlineLvl w:val="9"/>
    </w:pPr>
    <w:rPr>
      <w:kern w:val="0"/>
      <w:lang w:eastAsia="fr-FR"/>
      <w14:ligatures w14:val="none"/>
    </w:rPr>
  </w:style>
  <w:style w:type="paragraph" w:styleId="TM2">
    <w:name w:val="toc 2"/>
    <w:basedOn w:val="Normal"/>
    <w:next w:val="Normal"/>
    <w:autoRedefine/>
    <w:uiPriority w:val="39"/>
    <w:unhideWhenUsed/>
    <w:rsid w:val="00BF351D"/>
    <w:pPr>
      <w:spacing w:after="100"/>
      <w:ind w:left="220"/>
    </w:pPr>
  </w:style>
  <w:style w:type="paragraph" w:styleId="TM3">
    <w:name w:val="toc 3"/>
    <w:basedOn w:val="Normal"/>
    <w:next w:val="Normal"/>
    <w:autoRedefine/>
    <w:uiPriority w:val="39"/>
    <w:unhideWhenUsed/>
    <w:rsid w:val="00BF351D"/>
    <w:pPr>
      <w:spacing w:after="100"/>
      <w:ind w:left="440"/>
    </w:pPr>
  </w:style>
  <w:style w:type="character" w:styleId="Lienhypertexte">
    <w:name w:val="Hyperlink"/>
    <w:basedOn w:val="Policepardfaut"/>
    <w:uiPriority w:val="99"/>
    <w:unhideWhenUsed/>
    <w:rsid w:val="00BF351D"/>
    <w:rPr>
      <w:color w:val="0563C1" w:themeColor="hyperlink"/>
      <w:u w:val="single"/>
    </w:rPr>
  </w:style>
  <w:style w:type="paragraph" w:styleId="Paragraphedeliste">
    <w:name w:val="List Paragraph"/>
    <w:basedOn w:val="Normal"/>
    <w:link w:val="ParagraphedelisteCar"/>
    <w:uiPriority w:val="34"/>
    <w:qFormat/>
    <w:rsid w:val="003E01D2"/>
    <w:pPr>
      <w:ind w:left="720"/>
      <w:contextualSpacing/>
    </w:pPr>
  </w:style>
  <w:style w:type="paragraph" w:customStyle="1" w:styleId="Normal1">
    <w:name w:val="Normal1"/>
    <w:basedOn w:val="Normal"/>
    <w:link w:val="NORMALCar"/>
    <w:qFormat/>
    <w:rsid w:val="005E2787"/>
    <w:pPr>
      <w:spacing w:line="240" w:lineRule="auto"/>
    </w:pPr>
    <w:rPr>
      <w:rFonts w:cs="Simplified Arabic"/>
      <w:szCs w:val="24"/>
    </w:rPr>
  </w:style>
  <w:style w:type="paragraph" w:styleId="Sansinterligne">
    <w:name w:val="No Spacing"/>
    <w:uiPriority w:val="1"/>
    <w:qFormat/>
    <w:rsid w:val="00204DF8"/>
    <w:pPr>
      <w:bidi/>
      <w:spacing w:after="0" w:line="240" w:lineRule="auto"/>
    </w:pPr>
    <w:rPr>
      <w:rFonts w:ascii="Simplified Arabic" w:hAnsi="Simplified Arabic" w:cs="Simplified Arabic"/>
      <w:b/>
      <w:bCs/>
      <w:sz w:val="24"/>
      <w:szCs w:val="24"/>
    </w:rPr>
  </w:style>
  <w:style w:type="character" w:customStyle="1" w:styleId="NORMALCar">
    <w:name w:val="NORMAL Car"/>
    <w:basedOn w:val="Policepardfaut"/>
    <w:link w:val="Normal1"/>
    <w:rsid w:val="005E2787"/>
    <w:rPr>
      <w:rFonts w:ascii="Simplified Arabic" w:hAnsi="Simplified Arabic" w:cs="Simplified Arabic"/>
      <w:sz w:val="24"/>
      <w:szCs w:val="24"/>
    </w:rPr>
  </w:style>
  <w:style w:type="paragraph" w:customStyle="1" w:styleId="1">
    <w:name w:val="1."/>
    <w:basedOn w:val="Paragraphedeliste"/>
    <w:link w:val="1Car"/>
    <w:qFormat/>
    <w:rsid w:val="005E2787"/>
    <w:pPr>
      <w:numPr>
        <w:numId w:val="156"/>
      </w:numPr>
    </w:pPr>
    <w:rPr>
      <w:rFonts w:eastAsia="Simplified Arabic" w:cs="Simplified Arabic"/>
      <w:szCs w:val="24"/>
    </w:rPr>
  </w:style>
  <w:style w:type="paragraph" w:customStyle="1" w:styleId="A0">
    <w:name w:val="A"/>
    <w:basedOn w:val="Paragraphedeliste"/>
    <w:link w:val="ACar"/>
    <w:rsid w:val="00C02348"/>
    <w:pPr>
      <w:numPr>
        <w:ilvl w:val="1"/>
        <w:numId w:val="2"/>
      </w:numPr>
    </w:pPr>
    <w:rPr>
      <w:rFonts w:cs="Simplified Arabic"/>
      <w:szCs w:val="24"/>
    </w:rPr>
  </w:style>
  <w:style w:type="character" w:customStyle="1" w:styleId="ParagraphedelisteCar">
    <w:name w:val="Paragraphe de liste Car"/>
    <w:basedOn w:val="Policepardfaut"/>
    <w:link w:val="Paragraphedeliste"/>
    <w:uiPriority w:val="34"/>
    <w:rsid w:val="00204DF8"/>
    <w:rPr>
      <w:rFonts w:ascii="Simplified Arabic" w:hAnsi="Simplified Arabic"/>
      <w:sz w:val="24"/>
    </w:rPr>
  </w:style>
  <w:style w:type="character" w:customStyle="1" w:styleId="1Car">
    <w:name w:val="1. Car"/>
    <w:basedOn w:val="ParagraphedelisteCar"/>
    <w:link w:val="1"/>
    <w:rsid w:val="005E2787"/>
    <w:rPr>
      <w:rFonts w:ascii="Simplified Arabic" w:eastAsia="Simplified Arabic" w:hAnsi="Simplified Arabic" w:cs="Simplified Arabic"/>
      <w:sz w:val="24"/>
      <w:szCs w:val="24"/>
    </w:rPr>
  </w:style>
  <w:style w:type="paragraph" w:customStyle="1" w:styleId="a">
    <w:name w:val="ابجد"/>
    <w:basedOn w:val="A0"/>
    <w:link w:val="Car"/>
    <w:qFormat/>
    <w:rsid w:val="004807B6"/>
    <w:pPr>
      <w:numPr>
        <w:ilvl w:val="0"/>
        <w:numId w:val="3"/>
      </w:numPr>
    </w:pPr>
  </w:style>
  <w:style w:type="character" w:customStyle="1" w:styleId="ACar">
    <w:name w:val="A Car"/>
    <w:basedOn w:val="ParagraphedelisteCar"/>
    <w:link w:val="A0"/>
    <w:rsid w:val="00C02348"/>
    <w:rPr>
      <w:rFonts w:ascii="Simplified Arabic" w:hAnsi="Simplified Arabic" w:cs="Simplified Arabic"/>
      <w:sz w:val="24"/>
      <w:szCs w:val="24"/>
    </w:rPr>
  </w:style>
  <w:style w:type="paragraph" w:styleId="TM1">
    <w:name w:val="toc 1"/>
    <w:basedOn w:val="Normal"/>
    <w:next w:val="Normal"/>
    <w:autoRedefine/>
    <w:uiPriority w:val="39"/>
    <w:unhideWhenUsed/>
    <w:rsid w:val="00034D54"/>
    <w:pPr>
      <w:spacing w:after="100"/>
    </w:pPr>
  </w:style>
  <w:style w:type="character" w:customStyle="1" w:styleId="Car">
    <w:name w:val="ابجد Car"/>
    <w:basedOn w:val="ACar"/>
    <w:link w:val="a"/>
    <w:rsid w:val="004807B6"/>
    <w:rPr>
      <w:rFonts w:ascii="Simplified Arabic" w:hAnsi="Simplified Arabic" w:cs="Simplified Arabic"/>
      <w:sz w:val="24"/>
      <w:szCs w:val="24"/>
    </w:rPr>
  </w:style>
  <w:style w:type="paragraph" w:styleId="En-tte">
    <w:name w:val="header"/>
    <w:basedOn w:val="Normal"/>
    <w:link w:val="En-tteCar"/>
    <w:uiPriority w:val="99"/>
    <w:unhideWhenUsed/>
    <w:rsid w:val="00E23F63"/>
    <w:pPr>
      <w:tabs>
        <w:tab w:val="center" w:pos="4536"/>
        <w:tab w:val="right" w:pos="9072"/>
      </w:tabs>
      <w:spacing w:after="0" w:line="240" w:lineRule="auto"/>
    </w:pPr>
  </w:style>
  <w:style w:type="character" w:customStyle="1" w:styleId="En-tteCar">
    <w:name w:val="En-tête Car"/>
    <w:basedOn w:val="Policepardfaut"/>
    <w:link w:val="En-tte"/>
    <w:uiPriority w:val="99"/>
    <w:rsid w:val="00E23F63"/>
    <w:rPr>
      <w:rFonts w:ascii="Simplified Arabic" w:hAnsi="Simplified Arabic"/>
      <w:sz w:val="24"/>
    </w:rPr>
  </w:style>
  <w:style w:type="paragraph" w:styleId="Pieddepage">
    <w:name w:val="footer"/>
    <w:basedOn w:val="Normal"/>
    <w:link w:val="PieddepageCar"/>
    <w:uiPriority w:val="99"/>
    <w:unhideWhenUsed/>
    <w:rsid w:val="00E23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F63"/>
    <w:rPr>
      <w:rFonts w:ascii="Simplified Arabic" w:hAnsi="Simplified Arabic"/>
      <w:sz w:val="24"/>
    </w:rPr>
  </w:style>
  <w:style w:type="character" w:styleId="Marquedecommentaire">
    <w:name w:val="annotation reference"/>
    <w:basedOn w:val="Policepardfaut"/>
    <w:uiPriority w:val="99"/>
    <w:semiHidden/>
    <w:unhideWhenUsed/>
    <w:rsid w:val="00DC191D"/>
    <w:rPr>
      <w:sz w:val="16"/>
      <w:szCs w:val="16"/>
    </w:rPr>
  </w:style>
  <w:style w:type="paragraph" w:styleId="Commentaire">
    <w:name w:val="annotation text"/>
    <w:basedOn w:val="Normal"/>
    <w:link w:val="CommentaireCar"/>
    <w:uiPriority w:val="99"/>
    <w:semiHidden/>
    <w:unhideWhenUsed/>
    <w:rsid w:val="00DC191D"/>
    <w:pPr>
      <w:spacing w:line="240" w:lineRule="auto"/>
    </w:pPr>
    <w:rPr>
      <w:sz w:val="20"/>
      <w:szCs w:val="20"/>
    </w:rPr>
  </w:style>
  <w:style w:type="character" w:customStyle="1" w:styleId="CommentaireCar">
    <w:name w:val="Commentaire Car"/>
    <w:basedOn w:val="Policepardfaut"/>
    <w:link w:val="Commentaire"/>
    <w:uiPriority w:val="99"/>
    <w:semiHidden/>
    <w:rsid w:val="00DC191D"/>
    <w:rPr>
      <w:rFonts w:ascii="Simplified Arabic" w:hAnsi="Simplified Arabic"/>
      <w:sz w:val="20"/>
      <w:szCs w:val="20"/>
    </w:rPr>
  </w:style>
  <w:style w:type="paragraph" w:styleId="Objetducommentaire">
    <w:name w:val="annotation subject"/>
    <w:basedOn w:val="Commentaire"/>
    <w:next w:val="Commentaire"/>
    <w:link w:val="ObjetducommentaireCar"/>
    <w:uiPriority w:val="99"/>
    <w:semiHidden/>
    <w:unhideWhenUsed/>
    <w:rsid w:val="00DC191D"/>
    <w:rPr>
      <w:b/>
      <w:bCs/>
    </w:rPr>
  </w:style>
  <w:style w:type="character" w:customStyle="1" w:styleId="ObjetducommentaireCar">
    <w:name w:val="Objet du commentaire Car"/>
    <w:basedOn w:val="CommentaireCar"/>
    <w:link w:val="Objetducommentaire"/>
    <w:uiPriority w:val="99"/>
    <w:semiHidden/>
    <w:rsid w:val="00DC191D"/>
    <w:rPr>
      <w:rFonts w:ascii="Simplified Arabic" w:hAnsi="Simplified Arabic"/>
      <w:b/>
      <w:bCs/>
      <w:sz w:val="20"/>
      <w:szCs w:val="20"/>
    </w:rPr>
  </w:style>
  <w:style w:type="character" w:styleId="lev">
    <w:name w:val="Strong"/>
    <w:basedOn w:val="Policepardfaut"/>
    <w:uiPriority w:val="22"/>
    <w:qFormat/>
    <w:rsid w:val="00342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9424">
      <w:bodyDiv w:val="1"/>
      <w:marLeft w:val="0"/>
      <w:marRight w:val="0"/>
      <w:marTop w:val="0"/>
      <w:marBottom w:val="0"/>
      <w:divBdr>
        <w:top w:val="none" w:sz="0" w:space="0" w:color="auto"/>
        <w:left w:val="none" w:sz="0" w:space="0" w:color="auto"/>
        <w:bottom w:val="none" w:sz="0" w:space="0" w:color="auto"/>
        <w:right w:val="none" w:sz="0" w:space="0" w:color="auto"/>
      </w:divBdr>
      <w:divsChild>
        <w:div w:id="472605473">
          <w:marLeft w:val="0"/>
          <w:marRight w:val="0"/>
          <w:marTop w:val="0"/>
          <w:marBottom w:val="0"/>
          <w:divBdr>
            <w:top w:val="none" w:sz="0" w:space="0" w:color="auto"/>
            <w:left w:val="none" w:sz="0" w:space="0" w:color="auto"/>
            <w:bottom w:val="none" w:sz="0" w:space="0" w:color="auto"/>
            <w:right w:val="none" w:sz="0" w:space="0" w:color="auto"/>
          </w:divBdr>
          <w:divsChild>
            <w:div w:id="107818768">
              <w:marLeft w:val="0"/>
              <w:marRight w:val="0"/>
              <w:marTop w:val="0"/>
              <w:marBottom w:val="0"/>
              <w:divBdr>
                <w:top w:val="none" w:sz="0" w:space="0" w:color="auto"/>
                <w:left w:val="none" w:sz="0" w:space="0" w:color="auto"/>
                <w:bottom w:val="none" w:sz="0" w:space="0" w:color="auto"/>
                <w:right w:val="none" w:sz="0" w:space="0" w:color="auto"/>
              </w:divBdr>
              <w:divsChild>
                <w:div w:id="932325956">
                  <w:marLeft w:val="0"/>
                  <w:marRight w:val="0"/>
                  <w:marTop w:val="0"/>
                  <w:marBottom w:val="0"/>
                  <w:divBdr>
                    <w:top w:val="none" w:sz="0" w:space="0" w:color="auto"/>
                    <w:left w:val="none" w:sz="0" w:space="0" w:color="auto"/>
                    <w:bottom w:val="none" w:sz="0" w:space="0" w:color="auto"/>
                    <w:right w:val="none" w:sz="0" w:space="0" w:color="auto"/>
                  </w:divBdr>
                  <w:divsChild>
                    <w:div w:id="1082869122">
                      <w:marLeft w:val="0"/>
                      <w:marRight w:val="0"/>
                      <w:marTop w:val="0"/>
                      <w:marBottom w:val="300"/>
                      <w:divBdr>
                        <w:top w:val="none" w:sz="0" w:space="0" w:color="auto"/>
                        <w:left w:val="none" w:sz="0" w:space="0" w:color="auto"/>
                        <w:bottom w:val="none" w:sz="0" w:space="0" w:color="auto"/>
                        <w:right w:val="none" w:sz="0" w:space="0" w:color="auto"/>
                      </w:divBdr>
                      <w:divsChild>
                        <w:div w:id="14560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15016">
      <w:bodyDiv w:val="1"/>
      <w:marLeft w:val="0"/>
      <w:marRight w:val="0"/>
      <w:marTop w:val="0"/>
      <w:marBottom w:val="0"/>
      <w:divBdr>
        <w:top w:val="none" w:sz="0" w:space="0" w:color="auto"/>
        <w:left w:val="none" w:sz="0" w:space="0" w:color="auto"/>
        <w:bottom w:val="none" w:sz="0" w:space="0" w:color="auto"/>
        <w:right w:val="none" w:sz="0" w:space="0" w:color="auto"/>
      </w:divBdr>
      <w:divsChild>
        <w:div w:id="868688235">
          <w:marLeft w:val="0"/>
          <w:marRight w:val="0"/>
          <w:marTop w:val="0"/>
          <w:marBottom w:val="0"/>
          <w:divBdr>
            <w:top w:val="none" w:sz="0" w:space="0" w:color="auto"/>
            <w:left w:val="none" w:sz="0" w:space="0" w:color="auto"/>
            <w:bottom w:val="none" w:sz="0" w:space="0" w:color="auto"/>
            <w:right w:val="none" w:sz="0" w:space="0" w:color="auto"/>
          </w:divBdr>
          <w:divsChild>
            <w:div w:id="1377659382">
              <w:marLeft w:val="0"/>
              <w:marRight w:val="0"/>
              <w:marTop w:val="0"/>
              <w:marBottom w:val="0"/>
              <w:divBdr>
                <w:top w:val="none" w:sz="0" w:space="0" w:color="auto"/>
                <w:left w:val="none" w:sz="0" w:space="0" w:color="auto"/>
                <w:bottom w:val="none" w:sz="0" w:space="0" w:color="auto"/>
                <w:right w:val="none" w:sz="0" w:space="0" w:color="auto"/>
              </w:divBdr>
              <w:divsChild>
                <w:div w:id="14307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3199">
      <w:bodyDiv w:val="1"/>
      <w:marLeft w:val="0"/>
      <w:marRight w:val="0"/>
      <w:marTop w:val="0"/>
      <w:marBottom w:val="0"/>
      <w:divBdr>
        <w:top w:val="none" w:sz="0" w:space="0" w:color="auto"/>
        <w:left w:val="none" w:sz="0" w:space="0" w:color="auto"/>
        <w:bottom w:val="none" w:sz="0" w:space="0" w:color="auto"/>
        <w:right w:val="none" w:sz="0" w:space="0" w:color="auto"/>
      </w:divBdr>
      <w:divsChild>
        <w:div w:id="392200139">
          <w:marLeft w:val="0"/>
          <w:marRight w:val="0"/>
          <w:marTop w:val="0"/>
          <w:marBottom w:val="0"/>
          <w:divBdr>
            <w:top w:val="none" w:sz="0" w:space="0" w:color="auto"/>
            <w:left w:val="none" w:sz="0" w:space="0" w:color="auto"/>
            <w:bottom w:val="none" w:sz="0" w:space="0" w:color="auto"/>
            <w:right w:val="none" w:sz="0" w:space="0" w:color="auto"/>
          </w:divBdr>
          <w:divsChild>
            <w:div w:id="110515890">
              <w:marLeft w:val="0"/>
              <w:marRight w:val="0"/>
              <w:marTop w:val="0"/>
              <w:marBottom w:val="0"/>
              <w:divBdr>
                <w:top w:val="none" w:sz="0" w:space="0" w:color="auto"/>
                <w:left w:val="none" w:sz="0" w:space="0" w:color="auto"/>
                <w:bottom w:val="none" w:sz="0" w:space="0" w:color="auto"/>
                <w:right w:val="none" w:sz="0" w:space="0" w:color="auto"/>
              </w:divBdr>
              <w:divsChild>
                <w:div w:id="1516263967">
                  <w:marLeft w:val="0"/>
                  <w:marRight w:val="0"/>
                  <w:marTop w:val="0"/>
                  <w:marBottom w:val="0"/>
                  <w:divBdr>
                    <w:top w:val="none" w:sz="0" w:space="0" w:color="auto"/>
                    <w:left w:val="none" w:sz="0" w:space="0" w:color="auto"/>
                    <w:bottom w:val="none" w:sz="0" w:space="0" w:color="auto"/>
                    <w:right w:val="none" w:sz="0" w:space="0" w:color="auto"/>
                  </w:divBdr>
                  <w:divsChild>
                    <w:div w:id="732851864">
                      <w:marLeft w:val="0"/>
                      <w:marRight w:val="0"/>
                      <w:marTop w:val="0"/>
                      <w:marBottom w:val="300"/>
                      <w:divBdr>
                        <w:top w:val="none" w:sz="0" w:space="0" w:color="auto"/>
                        <w:left w:val="none" w:sz="0" w:space="0" w:color="auto"/>
                        <w:bottom w:val="none" w:sz="0" w:space="0" w:color="auto"/>
                        <w:right w:val="none" w:sz="0" w:space="0" w:color="auto"/>
                      </w:divBdr>
                      <w:divsChild>
                        <w:div w:id="1412267325">
                          <w:marLeft w:val="0"/>
                          <w:marRight w:val="0"/>
                          <w:marTop w:val="0"/>
                          <w:marBottom w:val="0"/>
                          <w:divBdr>
                            <w:top w:val="none" w:sz="0" w:space="0" w:color="auto"/>
                            <w:left w:val="none" w:sz="0" w:space="0" w:color="auto"/>
                            <w:bottom w:val="none" w:sz="0" w:space="0" w:color="auto"/>
                            <w:right w:val="none" w:sz="0" w:space="0" w:color="auto"/>
                          </w:divBdr>
                          <w:divsChild>
                            <w:div w:id="945309513">
                              <w:marLeft w:val="0"/>
                              <w:marRight w:val="0"/>
                              <w:marTop w:val="0"/>
                              <w:marBottom w:val="0"/>
                              <w:divBdr>
                                <w:top w:val="none" w:sz="0" w:space="0" w:color="auto"/>
                                <w:left w:val="none" w:sz="0" w:space="0" w:color="auto"/>
                                <w:bottom w:val="none" w:sz="0" w:space="0" w:color="auto"/>
                                <w:right w:val="none" w:sz="0" w:space="0" w:color="auto"/>
                              </w:divBdr>
                              <w:divsChild>
                                <w:div w:id="293029180">
                                  <w:marLeft w:val="0"/>
                                  <w:marRight w:val="0"/>
                                  <w:marTop w:val="0"/>
                                  <w:marBottom w:val="0"/>
                                  <w:divBdr>
                                    <w:top w:val="none" w:sz="0" w:space="0" w:color="auto"/>
                                    <w:left w:val="none" w:sz="0" w:space="0" w:color="auto"/>
                                    <w:bottom w:val="none" w:sz="0" w:space="0" w:color="auto"/>
                                    <w:right w:val="none" w:sz="0" w:space="0" w:color="auto"/>
                                  </w:divBdr>
                                  <w:divsChild>
                                    <w:div w:id="1713531934">
                                      <w:marLeft w:val="0"/>
                                      <w:marRight w:val="0"/>
                                      <w:marTop w:val="0"/>
                                      <w:marBottom w:val="0"/>
                                      <w:divBdr>
                                        <w:top w:val="none" w:sz="0" w:space="0" w:color="auto"/>
                                        <w:left w:val="none" w:sz="0" w:space="0" w:color="auto"/>
                                        <w:bottom w:val="none" w:sz="0" w:space="0" w:color="auto"/>
                                        <w:right w:val="none" w:sz="0" w:space="0" w:color="auto"/>
                                      </w:divBdr>
                                    </w:div>
                                    <w:div w:id="1394044231">
                                      <w:marLeft w:val="0"/>
                                      <w:marRight w:val="0"/>
                                      <w:marTop w:val="0"/>
                                      <w:marBottom w:val="0"/>
                                      <w:divBdr>
                                        <w:top w:val="none" w:sz="0" w:space="0" w:color="auto"/>
                                        <w:left w:val="none" w:sz="0" w:space="0" w:color="auto"/>
                                        <w:bottom w:val="none" w:sz="0" w:space="0" w:color="auto"/>
                                        <w:right w:val="none" w:sz="0" w:space="0" w:color="auto"/>
                                      </w:divBdr>
                                    </w:div>
                                    <w:div w:id="132213012">
                                      <w:marLeft w:val="0"/>
                                      <w:marRight w:val="0"/>
                                      <w:marTop w:val="0"/>
                                      <w:marBottom w:val="0"/>
                                      <w:divBdr>
                                        <w:top w:val="none" w:sz="0" w:space="0" w:color="auto"/>
                                        <w:left w:val="none" w:sz="0" w:space="0" w:color="auto"/>
                                        <w:bottom w:val="none" w:sz="0" w:space="0" w:color="auto"/>
                                        <w:right w:val="none" w:sz="0" w:space="0" w:color="auto"/>
                                      </w:divBdr>
                                    </w:div>
                                    <w:div w:id="1236013690">
                                      <w:marLeft w:val="0"/>
                                      <w:marRight w:val="0"/>
                                      <w:marTop w:val="0"/>
                                      <w:marBottom w:val="0"/>
                                      <w:divBdr>
                                        <w:top w:val="none" w:sz="0" w:space="0" w:color="auto"/>
                                        <w:left w:val="none" w:sz="0" w:space="0" w:color="auto"/>
                                        <w:bottom w:val="none" w:sz="0" w:space="0" w:color="auto"/>
                                        <w:right w:val="none" w:sz="0" w:space="0" w:color="auto"/>
                                      </w:divBdr>
                                    </w:div>
                                    <w:div w:id="2119330347">
                                      <w:marLeft w:val="0"/>
                                      <w:marRight w:val="0"/>
                                      <w:marTop w:val="0"/>
                                      <w:marBottom w:val="0"/>
                                      <w:divBdr>
                                        <w:top w:val="none" w:sz="0" w:space="0" w:color="auto"/>
                                        <w:left w:val="none" w:sz="0" w:space="0" w:color="auto"/>
                                        <w:bottom w:val="none" w:sz="0" w:space="0" w:color="auto"/>
                                        <w:right w:val="none" w:sz="0" w:space="0" w:color="auto"/>
                                      </w:divBdr>
                                    </w:div>
                                    <w:div w:id="475341350">
                                      <w:marLeft w:val="0"/>
                                      <w:marRight w:val="0"/>
                                      <w:marTop w:val="0"/>
                                      <w:marBottom w:val="0"/>
                                      <w:divBdr>
                                        <w:top w:val="none" w:sz="0" w:space="0" w:color="auto"/>
                                        <w:left w:val="none" w:sz="0" w:space="0" w:color="auto"/>
                                        <w:bottom w:val="none" w:sz="0" w:space="0" w:color="auto"/>
                                        <w:right w:val="none" w:sz="0" w:space="0" w:color="auto"/>
                                      </w:divBdr>
                                    </w:div>
                                    <w:div w:id="618219559">
                                      <w:marLeft w:val="0"/>
                                      <w:marRight w:val="0"/>
                                      <w:marTop w:val="0"/>
                                      <w:marBottom w:val="0"/>
                                      <w:divBdr>
                                        <w:top w:val="none" w:sz="0" w:space="0" w:color="auto"/>
                                        <w:left w:val="none" w:sz="0" w:space="0" w:color="auto"/>
                                        <w:bottom w:val="none" w:sz="0" w:space="0" w:color="auto"/>
                                        <w:right w:val="none" w:sz="0" w:space="0" w:color="auto"/>
                                      </w:divBdr>
                                    </w:div>
                                    <w:div w:id="1312446034">
                                      <w:marLeft w:val="0"/>
                                      <w:marRight w:val="0"/>
                                      <w:marTop w:val="0"/>
                                      <w:marBottom w:val="0"/>
                                      <w:divBdr>
                                        <w:top w:val="none" w:sz="0" w:space="0" w:color="auto"/>
                                        <w:left w:val="none" w:sz="0" w:space="0" w:color="auto"/>
                                        <w:bottom w:val="none" w:sz="0" w:space="0" w:color="auto"/>
                                        <w:right w:val="none" w:sz="0" w:space="0" w:color="auto"/>
                                      </w:divBdr>
                                    </w:div>
                                    <w:div w:id="1014960155">
                                      <w:marLeft w:val="0"/>
                                      <w:marRight w:val="0"/>
                                      <w:marTop w:val="0"/>
                                      <w:marBottom w:val="0"/>
                                      <w:divBdr>
                                        <w:top w:val="none" w:sz="0" w:space="0" w:color="auto"/>
                                        <w:left w:val="none" w:sz="0" w:space="0" w:color="auto"/>
                                        <w:bottom w:val="none" w:sz="0" w:space="0" w:color="auto"/>
                                        <w:right w:val="none" w:sz="0" w:space="0" w:color="auto"/>
                                      </w:divBdr>
                                    </w:div>
                                    <w:div w:id="1861895781">
                                      <w:marLeft w:val="0"/>
                                      <w:marRight w:val="0"/>
                                      <w:marTop w:val="0"/>
                                      <w:marBottom w:val="0"/>
                                      <w:divBdr>
                                        <w:top w:val="none" w:sz="0" w:space="0" w:color="auto"/>
                                        <w:left w:val="none" w:sz="0" w:space="0" w:color="auto"/>
                                        <w:bottom w:val="none" w:sz="0" w:space="0" w:color="auto"/>
                                        <w:right w:val="none" w:sz="0" w:space="0" w:color="auto"/>
                                      </w:divBdr>
                                    </w:div>
                                    <w:div w:id="2043549087">
                                      <w:marLeft w:val="0"/>
                                      <w:marRight w:val="0"/>
                                      <w:marTop w:val="0"/>
                                      <w:marBottom w:val="0"/>
                                      <w:divBdr>
                                        <w:top w:val="none" w:sz="0" w:space="0" w:color="auto"/>
                                        <w:left w:val="none" w:sz="0" w:space="0" w:color="auto"/>
                                        <w:bottom w:val="none" w:sz="0" w:space="0" w:color="auto"/>
                                        <w:right w:val="none" w:sz="0" w:space="0" w:color="auto"/>
                                      </w:divBdr>
                                    </w:div>
                                    <w:div w:id="284585343">
                                      <w:marLeft w:val="0"/>
                                      <w:marRight w:val="0"/>
                                      <w:marTop w:val="0"/>
                                      <w:marBottom w:val="0"/>
                                      <w:divBdr>
                                        <w:top w:val="none" w:sz="0" w:space="0" w:color="auto"/>
                                        <w:left w:val="none" w:sz="0" w:space="0" w:color="auto"/>
                                        <w:bottom w:val="none" w:sz="0" w:space="0" w:color="auto"/>
                                        <w:right w:val="none" w:sz="0" w:space="0" w:color="auto"/>
                                      </w:divBdr>
                                    </w:div>
                                    <w:div w:id="1011101251">
                                      <w:marLeft w:val="0"/>
                                      <w:marRight w:val="0"/>
                                      <w:marTop w:val="0"/>
                                      <w:marBottom w:val="0"/>
                                      <w:divBdr>
                                        <w:top w:val="none" w:sz="0" w:space="0" w:color="auto"/>
                                        <w:left w:val="none" w:sz="0" w:space="0" w:color="auto"/>
                                        <w:bottom w:val="none" w:sz="0" w:space="0" w:color="auto"/>
                                        <w:right w:val="none" w:sz="0" w:space="0" w:color="auto"/>
                                      </w:divBdr>
                                    </w:div>
                                    <w:div w:id="1953514821">
                                      <w:marLeft w:val="0"/>
                                      <w:marRight w:val="0"/>
                                      <w:marTop w:val="0"/>
                                      <w:marBottom w:val="0"/>
                                      <w:divBdr>
                                        <w:top w:val="none" w:sz="0" w:space="0" w:color="auto"/>
                                        <w:left w:val="none" w:sz="0" w:space="0" w:color="auto"/>
                                        <w:bottom w:val="none" w:sz="0" w:space="0" w:color="auto"/>
                                        <w:right w:val="none" w:sz="0" w:space="0" w:color="auto"/>
                                      </w:divBdr>
                                    </w:div>
                                    <w:div w:id="115951959">
                                      <w:marLeft w:val="0"/>
                                      <w:marRight w:val="0"/>
                                      <w:marTop w:val="0"/>
                                      <w:marBottom w:val="0"/>
                                      <w:divBdr>
                                        <w:top w:val="none" w:sz="0" w:space="0" w:color="auto"/>
                                        <w:left w:val="none" w:sz="0" w:space="0" w:color="auto"/>
                                        <w:bottom w:val="none" w:sz="0" w:space="0" w:color="auto"/>
                                        <w:right w:val="none" w:sz="0" w:space="0" w:color="auto"/>
                                      </w:divBdr>
                                    </w:div>
                                    <w:div w:id="826048267">
                                      <w:marLeft w:val="0"/>
                                      <w:marRight w:val="0"/>
                                      <w:marTop w:val="0"/>
                                      <w:marBottom w:val="0"/>
                                      <w:divBdr>
                                        <w:top w:val="none" w:sz="0" w:space="0" w:color="auto"/>
                                        <w:left w:val="none" w:sz="0" w:space="0" w:color="auto"/>
                                        <w:bottom w:val="none" w:sz="0" w:space="0" w:color="auto"/>
                                        <w:right w:val="none" w:sz="0" w:space="0" w:color="auto"/>
                                      </w:divBdr>
                                    </w:div>
                                    <w:div w:id="264120996">
                                      <w:marLeft w:val="0"/>
                                      <w:marRight w:val="0"/>
                                      <w:marTop w:val="0"/>
                                      <w:marBottom w:val="0"/>
                                      <w:divBdr>
                                        <w:top w:val="none" w:sz="0" w:space="0" w:color="auto"/>
                                        <w:left w:val="none" w:sz="0" w:space="0" w:color="auto"/>
                                        <w:bottom w:val="none" w:sz="0" w:space="0" w:color="auto"/>
                                        <w:right w:val="none" w:sz="0" w:space="0" w:color="auto"/>
                                      </w:divBdr>
                                    </w:div>
                                    <w:div w:id="2011710580">
                                      <w:marLeft w:val="0"/>
                                      <w:marRight w:val="0"/>
                                      <w:marTop w:val="0"/>
                                      <w:marBottom w:val="0"/>
                                      <w:divBdr>
                                        <w:top w:val="none" w:sz="0" w:space="0" w:color="auto"/>
                                        <w:left w:val="none" w:sz="0" w:space="0" w:color="auto"/>
                                        <w:bottom w:val="none" w:sz="0" w:space="0" w:color="auto"/>
                                        <w:right w:val="none" w:sz="0" w:space="0" w:color="auto"/>
                                      </w:divBdr>
                                    </w:div>
                                    <w:div w:id="705259347">
                                      <w:marLeft w:val="0"/>
                                      <w:marRight w:val="0"/>
                                      <w:marTop w:val="0"/>
                                      <w:marBottom w:val="0"/>
                                      <w:divBdr>
                                        <w:top w:val="none" w:sz="0" w:space="0" w:color="auto"/>
                                        <w:left w:val="none" w:sz="0" w:space="0" w:color="auto"/>
                                        <w:bottom w:val="none" w:sz="0" w:space="0" w:color="auto"/>
                                        <w:right w:val="none" w:sz="0" w:space="0" w:color="auto"/>
                                      </w:divBdr>
                                    </w:div>
                                    <w:div w:id="455563843">
                                      <w:marLeft w:val="0"/>
                                      <w:marRight w:val="0"/>
                                      <w:marTop w:val="0"/>
                                      <w:marBottom w:val="0"/>
                                      <w:divBdr>
                                        <w:top w:val="none" w:sz="0" w:space="0" w:color="auto"/>
                                        <w:left w:val="none" w:sz="0" w:space="0" w:color="auto"/>
                                        <w:bottom w:val="none" w:sz="0" w:space="0" w:color="auto"/>
                                        <w:right w:val="none" w:sz="0" w:space="0" w:color="auto"/>
                                      </w:divBdr>
                                    </w:div>
                                    <w:div w:id="1468470965">
                                      <w:marLeft w:val="0"/>
                                      <w:marRight w:val="0"/>
                                      <w:marTop w:val="0"/>
                                      <w:marBottom w:val="0"/>
                                      <w:divBdr>
                                        <w:top w:val="none" w:sz="0" w:space="0" w:color="auto"/>
                                        <w:left w:val="none" w:sz="0" w:space="0" w:color="auto"/>
                                        <w:bottom w:val="none" w:sz="0" w:space="0" w:color="auto"/>
                                        <w:right w:val="none" w:sz="0" w:space="0" w:color="auto"/>
                                      </w:divBdr>
                                    </w:div>
                                    <w:div w:id="638221014">
                                      <w:marLeft w:val="0"/>
                                      <w:marRight w:val="0"/>
                                      <w:marTop w:val="0"/>
                                      <w:marBottom w:val="0"/>
                                      <w:divBdr>
                                        <w:top w:val="none" w:sz="0" w:space="0" w:color="auto"/>
                                        <w:left w:val="none" w:sz="0" w:space="0" w:color="auto"/>
                                        <w:bottom w:val="none" w:sz="0" w:space="0" w:color="auto"/>
                                        <w:right w:val="none" w:sz="0" w:space="0" w:color="auto"/>
                                      </w:divBdr>
                                    </w:div>
                                    <w:div w:id="1122500989">
                                      <w:marLeft w:val="0"/>
                                      <w:marRight w:val="0"/>
                                      <w:marTop w:val="0"/>
                                      <w:marBottom w:val="0"/>
                                      <w:divBdr>
                                        <w:top w:val="none" w:sz="0" w:space="0" w:color="auto"/>
                                        <w:left w:val="none" w:sz="0" w:space="0" w:color="auto"/>
                                        <w:bottom w:val="none" w:sz="0" w:space="0" w:color="auto"/>
                                        <w:right w:val="none" w:sz="0" w:space="0" w:color="auto"/>
                                      </w:divBdr>
                                    </w:div>
                                    <w:div w:id="260917022">
                                      <w:marLeft w:val="0"/>
                                      <w:marRight w:val="0"/>
                                      <w:marTop w:val="0"/>
                                      <w:marBottom w:val="0"/>
                                      <w:divBdr>
                                        <w:top w:val="none" w:sz="0" w:space="0" w:color="auto"/>
                                        <w:left w:val="none" w:sz="0" w:space="0" w:color="auto"/>
                                        <w:bottom w:val="none" w:sz="0" w:space="0" w:color="auto"/>
                                        <w:right w:val="none" w:sz="0" w:space="0" w:color="auto"/>
                                      </w:divBdr>
                                    </w:div>
                                    <w:div w:id="1928532712">
                                      <w:marLeft w:val="0"/>
                                      <w:marRight w:val="0"/>
                                      <w:marTop w:val="0"/>
                                      <w:marBottom w:val="0"/>
                                      <w:divBdr>
                                        <w:top w:val="none" w:sz="0" w:space="0" w:color="auto"/>
                                        <w:left w:val="none" w:sz="0" w:space="0" w:color="auto"/>
                                        <w:bottom w:val="none" w:sz="0" w:space="0" w:color="auto"/>
                                        <w:right w:val="none" w:sz="0" w:space="0" w:color="auto"/>
                                      </w:divBdr>
                                    </w:div>
                                    <w:div w:id="329143718">
                                      <w:marLeft w:val="0"/>
                                      <w:marRight w:val="0"/>
                                      <w:marTop w:val="0"/>
                                      <w:marBottom w:val="0"/>
                                      <w:divBdr>
                                        <w:top w:val="none" w:sz="0" w:space="0" w:color="auto"/>
                                        <w:left w:val="none" w:sz="0" w:space="0" w:color="auto"/>
                                        <w:bottom w:val="none" w:sz="0" w:space="0" w:color="auto"/>
                                        <w:right w:val="none" w:sz="0" w:space="0" w:color="auto"/>
                                      </w:divBdr>
                                    </w:div>
                                    <w:div w:id="1437481873">
                                      <w:marLeft w:val="0"/>
                                      <w:marRight w:val="0"/>
                                      <w:marTop w:val="0"/>
                                      <w:marBottom w:val="0"/>
                                      <w:divBdr>
                                        <w:top w:val="none" w:sz="0" w:space="0" w:color="auto"/>
                                        <w:left w:val="none" w:sz="0" w:space="0" w:color="auto"/>
                                        <w:bottom w:val="none" w:sz="0" w:space="0" w:color="auto"/>
                                        <w:right w:val="none" w:sz="0" w:space="0" w:color="auto"/>
                                      </w:divBdr>
                                    </w:div>
                                    <w:div w:id="973145970">
                                      <w:marLeft w:val="0"/>
                                      <w:marRight w:val="0"/>
                                      <w:marTop w:val="0"/>
                                      <w:marBottom w:val="0"/>
                                      <w:divBdr>
                                        <w:top w:val="none" w:sz="0" w:space="0" w:color="auto"/>
                                        <w:left w:val="none" w:sz="0" w:space="0" w:color="auto"/>
                                        <w:bottom w:val="none" w:sz="0" w:space="0" w:color="auto"/>
                                        <w:right w:val="none" w:sz="0" w:space="0" w:color="auto"/>
                                      </w:divBdr>
                                    </w:div>
                                    <w:div w:id="1128476985">
                                      <w:marLeft w:val="0"/>
                                      <w:marRight w:val="0"/>
                                      <w:marTop w:val="0"/>
                                      <w:marBottom w:val="0"/>
                                      <w:divBdr>
                                        <w:top w:val="none" w:sz="0" w:space="0" w:color="auto"/>
                                        <w:left w:val="none" w:sz="0" w:space="0" w:color="auto"/>
                                        <w:bottom w:val="none" w:sz="0" w:space="0" w:color="auto"/>
                                        <w:right w:val="none" w:sz="0" w:space="0" w:color="auto"/>
                                      </w:divBdr>
                                    </w:div>
                                    <w:div w:id="1715498105">
                                      <w:marLeft w:val="0"/>
                                      <w:marRight w:val="0"/>
                                      <w:marTop w:val="0"/>
                                      <w:marBottom w:val="0"/>
                                      <w:divBdr>
                                        <w:top w:val="none" w:sz="0" w:space="0" w:color="auto"/>
                                        <w:left w:val="none" w:sz="0" w:space="0" w:color="auto"/>
                                        <w:bottom w:val="none" w:sz="0" w:space="0" w:color="auto"/>
                                        <w:right w:val="none" w:sz="0" w:space="0" w:color="auto"/>
                                      </w:divBdr>
                                    </w:div>
                                    <w:div w:id="2118601391">
                                      <w:marLeft w:val="0"/>
                                      <w:marRight w:val="0"/>
                                      <w:marTop w:val="0"/>
                                      <w:marBottom w:val="0"/>
                                      <w:divBdr>
                                        <w:top w:val="none" w:sz="0" w:space="0" w:color="auto"/>
                                        <w:left w:val="none" w:sz="0" w:space="0" w:color="auto"/>
                                        <w:bottom w:val="none" w:sz="0" w:space="0" w:color="auto"/>
                                        <w:right w:val="none" w:sz="0" w:space="0" w:color="auto"/>
                                      </w:divBdr>
                                    </w:div>
                                    <w:div w:id="741828772">
                                      <w:marLeft w:val="0"/>
                                      <w:marRight w:val="0"/>
                                      <w:marTop w:val="0"/>
                                      <w:marBottom w:val="0"/>
                                      <w:divBdr>
                                        <w:top w:val="none" w:sz="0" w:space="0" w:color="auto"/>
                                        <w:left w:val="none" w:sz="0" w:space="0" w:color="auto"/>
                                        <w:bottom w:val="none" w:sz="0" w:space="0" w:color="auto"/>
                                        <w:right w:val="none" w:sz="0" w:space="0" w:color="auto"/>
                                      </w:divBdr>
                                    </w:div>
                                    <w:div w:id="169762077">
                                      <w:marLeft w:val="0"/>
                                      <w:marRight w:val="0"/>
                                      <w:marTop w:val="0"/>
                                      <w:marBottom w:val="0"/>
                                      <w:divBdr>
                                        <w:top w:val="none" w:sz="0" w:space="0" w:color="auto"/>
                                        <w:left w:val="none" w:sz="0" w:space="0" w:color="auto"/>
                                        <w:bottom w:val="none" w:sz="0" w:space="0" w:color="auto"/>
                                        <w:right w:val="none" w:sz="0" w:space="0" w:color="auto"/>
                                      </w:divBdr>
                                    </w:div>
                                    <w:div w:id="939332334">
                                      <w:marLeft w:val="0"/>
                                      <w:marRight w:val="0"/>
                                      <w:marTop w:val="0"/>
                                      <w:marBottom w:val="0"/>
                                      <w:divBdr>
                                        <w:top w:val="none" w:sz="0" w:space="0" w:color="auto"/>
                                        <w:left w:val="none" w:sz="0" w:space="0" w:color="auto"/>
                                        <w:bottom w:val="none" w:sz="0" w:space="0" w:color="auto"/>
                                        <w:right w:val="none" w:sz="0" w:space="0" w:color="auto"/>
                                      </w:divBdr>
                                    </w:div>
                                    <w:div w:id="1176917683">
                                      <w:marLeft w:val="0"/>
                                      <w:marRight w:val="0"/>
                                      <w:marTop w:val="0"/>
                                      <w:marBottom w:val="0"/>
                                      <w:divBdr>
                                        <w:top w:val="none" w:sz="0" w:space="0" w:color="auto"/>
                                        <w:left w:val="none" w:sz="0" w:space="0" w:color="auto"/>
                                        <w:bottom w:val="none" w:sz="0" w:space="0" w:color="auto"/>
                                        <w:right w:val="none" w:sz="0" w:space="0" w:color="auto"/>
                                      </w:divBdr>
                                    </w:div>
                                    <w:div w:id="624238571">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 w:id="898132106">
                                      <w:marLeft w:val="0"/>
                                      <w:marRight w:val="0"/>
                                      <w:marTop w:val="0"/>
                                      <w:marBottom w:val="0"/>
                                      <w:divBdr>
                                        <w:top w:val="none" w:sz="0" w:space="0" w:color="auto"/>
                                        <w:left w:val="none" w:sz="0" w:space="0" w:color="auto"/>
                                        <w:bottom w:val="none" w:sz="0" w:space="0" w:color="auto"/>
                                        <w:right w:val="none" w:sz="0" w:space="0" w:color="auto"/>
                                      </w:divBdr>
                                    </w:div>
                                    <w:div w:id="503059476">
                                      <w:marLeft w:val="0"/>
                                      <w:marRight w:val="0"/>
                                      <w:marTop w:val="0"/>
                                      <w:marBottom w:val="0"/>
                                      <w:divBdr>
                                        <w:top w:val="none" w:sz="0" w:space="0" w:color="auto"/>
                                        <w:left w:val="none" w:sz="0" w:space="0" w:color="auto"/>
                                        <w:bottom w:val="none" w:sz="0" w:space="0" w:color="auto"/>
                                        <w:right w:val="none" w:sz="0" w:space="0" w:color="auto"/>
                                      </w:divBdr>
                                    </w:div>
                                    <w:div w:id="1437555389">
                                      <w:marLeft w:val="0"/>
                                      <w:marRight w:val="0"/>
                                      <w:marTop w:val="0"/>
                                      <w:marBottom w:val="0"/>
                                      <w:divBdr>
                                        <w:top w:val="none" w:sz="0" w:space="0" w:color="auto"/>
                                        <w:left w:val="none" w:sz="0" w:space="0" w:color="auto"/>
                                        <w:bottom w:val="none" w:sz="0" w:space="0" w:color="auto"/>
                                        <w:right w:val="none" w:sz="0" w:space="0" w:color="auto"/>
                                      </w:divBdr>
                                    </w:div>
                                    <w:div w:id="1068577779">
                                      <w:marLeft w:val="0"/>
                                      <w:marRight w:val="0"/>
                                      <w:marTop w:val="0"/>
                                      <w:marBottom w:val="0"/>
                                      <w:divBdr>
                                        <w:top w:val="none" w:sz="0" w:space="0" w:color="auto"/>
                                        <w:left w:val="none" w:sz="0" w:space="0" w:color="auto"/>
                                        <w:bottom w:val="none" w:sz="0" w:space="0" w:color="auto"/>
                                        <w:right w:val="none" w:sz="0" w:space="0" w:color="auto"/>
                                      </w:divBdr>
                                    </w:div>
                                    <w:div w:id="243612818">
                                      <w:marLeft w:val="0"/>
                                      <w:marRight w:val="0"/>
                                      <w:marTop w:val="0"/>
                                      <w:marBottom w:val="0"/>
                                      <w:divBdr>
                                        <w:top w:val="none" w:sz="0" w:space="0" w:color="auto"/>
                                        <w:left w:val="none" w:sz="0" w:space="0" w:color="auto"/>
                                        <w:bottom w:val="none" w:sz="0" w:space="0" w:color="auto"/>
                                        <w:right w:val="none" w:sz="0" w:space="0" w:color="auto"/>
                                      </w:divBdr>
                                    </w:div>
                                    <w:div w:id="1299917859">
                                      <w:marLeft w:val="0"/>
                                      <w:marRight w:val="0"/>
                                      <w:marTop w:val="0"/>
                                      <w:marBottom w:val="0"/>
                                      <w:divBdr>
                                        <w:top w:val="none" w:sz="0" w:space="0" w:color="auto"/>
                                        <w:left w:val="none" w:sz="0" w:space="0" w:color="auto"/>
                                        <w:bottom w:val="none" w:sz="0" w:space="0" w:color="auto"/>
                                        <w:right w:val="none" w:sz="0" w:space="0" w:color="auto"/>
                                      </w:divBdr>
                                    </w:div>
                                    <w:div w:id="1279026058">
                                      <w:marLeft w:val="0"/>
                                      <w:marRight w:val="0"/>
                                      <w:marTop w:val="0"/>
                                      <w:marBottom w:val="0"/>
                                      <w:divBdr>
                                        <w:top w:val="none" w:sz="0" w:space="0" w:color="auto"/>
                                        <w:left w:val="none" w:sz="0" w:space="0" w:color="auto"/>
                                        <w:bottom w:val="none" w:sz="0" w:space="0" w:color="auto"/>
                                        <w:right w:val="none" w:sz="0" w:space="0" w:color="auto"/>
                                      </w:divBdr>
                                    </w:div>
                                    <w:div w:id="1440837583">
                                      <w:marLeft w:val="0"/>
                                      <w:marRight w:val="0"/>
                                      <w:marTop w:val="0"/>
                                      <w:marBottom w:val="0"/>
                                      <w:divBdr>
                                        <w:top w:val="none" w:sz="0" w:space="0" w:color="auto"/>
                                        <w:left w:val="none" w:sz="0" w:space="0" w:color="auto"/>
                                        <w:bottom w:val="none" w:sz="0" w:space="0" w:color="auto"/>
                                        <w:right w:val="none" w:sz="0" w:space="0" w:color="auto"/>
                                      </w:divBdr>
                                    </w:div>
                                    <w:div w:id="2004039786">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sChild>
                                        <w:div w:id="640036474">
                                          <w:marLeft w:val="0"/>
                                          <w:marRight w:val="0"/>
                                          <w:marTop w:val="0"/>
                                          <w:marBottom w:val="0"/>
                                          <w:divBdr>
                                            <w:top w:val="none" w:sz="0" w:space="0" w:color="auto"/>
                                            <w:left w:val="none" w:sz="0" w:space="0" w:color="auto"/>
                                            <w:bottom w:val="none" w:sz="0" w:space="0" w:color="auto"/>
                                            <w:right w:val="none" w:sz="0" w:space="0" w:color="auto"/>
                                          </w:divBdr>
                                        </w:div>
                                      </w:divsChild>
                                    </w:div>
                                    <w:div w:id="1111365093">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920061081">
                                      <w:marLeft w:val="0"/>
                                      <w:marRight w:val="0"/>
                                      <w:marTop w:val="0"/>
                                      <w:marBottom w:val="0"/>
                                      <w:divBdr>
                                        <w:top w:val="none" w:sz="0" w:space="0" w:color="auto"/>
                                        <w:left w:val="none" w:sz="0" w:space="0" w:color="auto"/>
                                        <w:bottom w:val="none" w:sz="0" w:space="0" w:color="auto"/>
                                        <w:right w:val="none" w:sz="0" w:space="0" w:color="auto"/>
                                      </w:divBdr>
                                    </w:div>
                                    <w:div w:id="1554926347">
                                      <w:marLeft w:val="0"/>
                                      <w:marRight w:val="0"/>
                                      <w:marTop w:val="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928611792">
                                      <w:marLeft w:val="0"/>
                                      <w:marRight w:val="0"/>
                                      <w:marTop w:val="0"/>
                                      <w:marBottom w:val="0"/>
                                      <w:divBdr>
                                        <w:top w:val="none" w:sz="0" w:space="0" w:color="auto"/>
                                        <w:left w:val="none" w:sz="0" w:space="0" w:color="auto"/>
                                        <w:bottom w:val="none" w:sz="0" w:space="0" w:color="auto"/>
                                        <w:right w:val="none" w:sz="0" w:space="0" w:color="auto"/>
                                      </w:divBdr>
                                    </w:div>
                                    <w:div w:id="123043316">
                                      <w:marLeft w:val="0"/>
                                      <w:marRight w:val="0"/>
                                      <w:marTop w:val="0"/>
                                      <w:marBottom w:val="0"/>
                                      <w:divBdr>
                                        <w:top w:val="none" w:sz="0" w:space="0" w:color="auto"/>
                                        <w:left w:val="none" w:sz="0" w:space="0" w:color="auto"/>
                                        <w:bottom w:val="none" w:sz="0" w:space="0" w:color="auto"/>
                                        <w:right w:val="none" w:sz="0" w:space="0" w:color="auto"/>
                                      </w:divBdr>
                                    </w:div>
                                    <w:div w:id="486628055">
                                      <w:marLeft w:val="0"/>
                                      <w:marRight w:val="0"/>
                                      <w:marTop w:val="0"/>
                                      <w:marBottom w:val="0"/>
                                      <w:divBdr>
                                        <w:top w:val="none" w:sz="0" w:space="0" w:color="auto"/>
                                        <w:left w:val="none" w:sz="0" w:space="0" w:color="auto"/>
                                        <w:bottom w:val="none" w:sz="0" w:space="0" w:color="auto"/>
                                        <w:right w:val="none" w:sz="0" w:space="0" w:color="auto"/>
                                      </w:divBdr>
                                    </w:div>
                                    <w:div w:id="1040013115">
                                      <w:marLeft w:val="0"/>
                                      <w:marRight w:val="0"/>
                                      <w:marTop w:val="0"/>
                                      <w:marBottom w:val="0"/>
                                      <w:divBdr>
                                        <w:top w:val="none" w:sz="0" w:space="0" w:color="auto"/>
                                        <w:left w:val="none" w:sz="0" w:space="0" w:color="auto"/>
                                        <w:bottom w:val="none" w:sz="0" w:space="0" w:color="auto"/>
                                        <w:right w:val="none" w:sz="0" w:space="0" w:color="auto"/>
                                      </w:divBdr>
                                    </w:div>
                                    <w:div w:id="439420774">
                                      <w:marLeft w:val="0"/>
                                      <w:marRight w:val="0"/>
                                      <w:marTop w:val="0"/>
                                      <w:marBottom w:val="0"/>
                                      <w:divBdr>
                                        <w:top w:val="none" w:sz="0" w:space="0" w:color="auto"/>
                                        <w:left w:val="none" w:sz="0" w:space="0" w:color="auto"/>
                                        <w:bottom w:val="none" w:sz="0" w:space="0" w:color="auto"/>
                                        <w:right w:val="none" w:sz="0" w:space="0" w:color="auto"/>
                                      </w:divBdr>
                                    </w:div>
                                    <w:div w:id="1877353452">
                                      <w:marLeft w:val="0"/>
                                      <w:marRight w:val="0"/>
                                      <w:marTop w:val="0"/>
                                      <w:marBottom w:val="0"/>
                                      <w:divBdr>
                                        <w:top w:val="none" w:sz="0" w:space="0" w:color="auto"/>
                                        <w:left w:val="none" w:sz="0" w:space="0" w:color="auto"/>
                                        <w:bottom w:val="none" w:sz="0" w:space="0" w:color="auto"/>
                                        <w:right w:val="none" w:sz="0" w:space="0" w:color="auto"/>
                                      </w:divBdr>
                                    </w:div>
                                    <w:div w:id="670110213">
                                      <w:marLeft w:val="0"/>
                                      <w:marRight w:val="0"/>
                                      <w:marTop w:val="0"/>
                                      <w:marBottom w:val="0"/>
                                      <w:divBdr>
                                        <w:top w:val="none" w:sz="0" w:space="0" w:color="auto"/>
                                        <w:left w:val="none" w:sz="0" w:space="0" w:color="auto"/>
                                        <w:bottom w:val="none" w:sz="0" w:space="0" w:color="auto"/>
                                        <w:right w:val="none" w:sz="0" w:space="0" w:color="auto"/>
                                      </w:divBdr>
                                    </w:div>
                                    <w:div w:id="1411657427">
                                      <w:marLeft w:val="0"/>
                                      <w:marRight w:val="0"/>
                                      <w:marTop w:val="0"/>
                                      <w:marBottom w:val="0"/>
                                      <w:divBdr>
                                        <w:top w:val="none" w:sz="0" w:space="0" w:color="auto"/>
                                        <w:left w:val="none" w:sz="0" w:space="0" w:color="auto"/>
                                        <w:bottom w:val="none" w:sz="0" w:space="0" w:color="auto"/>
                                        <w:right w:val="none" w:sz="0" w:space="0" w:color="auto"/>
                                      </w:divBdr>
                                    </w:div>
                                    <w:div w:id="1731731145">
                                      <w:marLeft w:val="0"/>
                                      <w:marRight w:val="0"/>
                                      <w:marTop w:val="0"/>
                                      <w:marBottom w:val="0"/>
                                      <w:divBdr>
                                        <w:top w:val="none" w:sz="0" w:space="0" w:color="auto"/>
                                        <w:left w:val="none" w:sz="0" w:space="0" w:color="auto"/>
                                        <w:bottom w:val="none" w:sz="0" w:space="0" w:color="auto"/>
                                        <w:right w:val="none" w:sz="0" w:space="0" w:color="auto"/>
                                      </w:divBdr>
                                    </w:div>
                                    <w:div w:id="1300842662">
                                      <w:marLeft w:val="0"/>
                                      <w:marRight w:val="0"/>
                                      <w:marTop w:val="0"/>
                                      <w:marBottom w:val="0"/>
                                      <w:divBdr>
                                        <w:top w:val="none" w:sz="0" w:space="0" w:color="auto"/>
                                        <w:left w:val="none" w:sz="0" w:space="0" w:color="auto"/>
                                        <w:bottom w:val="none" w:sz="0" w:space="0" w:color="auto"/>
                                        <w:right w:val="none" w:sz="0" w:space="0" w:color="auto"/>
                                      </w:divBdr>
                                    </w:div>
                                    <w:div w:id="733890192">
                                      <w:marLeft w:val="0"/>
                                      <w:marRight w:val="0"/>
                                      <w:marTop w:val="0"/>
                                      <w:marBottom w:val="0"/>
                                      <w:divBdr>
                                        <w:top w:val="none" w:sz="0" w:space="0" w:color="auto"/>
                                        <w:left w:val="none" w:sz="0" w:space="0" w:color="auto"/>
                                        <w:bottom w:val="none" w:sz="0" w:space="0" w:color="auto"/>
                                        <w:right w:val="none" w:sz="0" w:space="0" w:color="auto"/>
                                      </w:divBdr>
                                    </w:div>
                                    <w:div w:id="1611620079">
                                      <w:marLeft w:val="0"/>
                                      <w:marRight w:val="0"/>
                                      <w:marTop w:val="0"/>
                                      <w:marBottom w:val="0"/>
                                      <w:divBdr>
                                        <w:top w:val="none" w:sz="0" w:space="0" w:color="auto"/>
                                        <w:left w:val="none" w:sz="0" w:space="0" w:color="auto"/>
                                        <w:bottom w:val="none" w:sz="0" w:space="0" w:color="auto"/>
                                        <w:right w:val="none" w:sz="0" w:space="0" w:color="auto"/>
                                      </w:divBdr>
                                    </w:div>
                                    <w:div w:id="517887439">
                                      <w:marLeft w:val="0"/>
                                      <w:marRight w:val="0"/>
                                      <w:marTop w:val="0"/>
                                      <w:marBottom w:val="0"/>
                                      <w:divBdr>
                                        <w:top w:val="none" w:sz="0" w:space="0" w:color="auto"/>
                                        <w:left w:val="none" w:sz="0" w:space="0" w:color="auto"/>
                                        <w:bottom w:val="none" w:sz="0" w:space="0" w:color="auto"/>
                                        <w:right w:val="none" w:sz="0" w:space="0" w:color="auto"/>
                                      </w:divBdr>
                                    </w:div>
                                    <w:div w:id="408775632">
                                      <w:marLeft w:val="0"/>
                                      <w:marRight w:val="0"/>
                                      <w:marTop w:val="0"/>
                                      <w:marBottom w:val="0"/>
                                      <w:divBdr>
                                        <w:top w:val="none" w:sz="0" w:space="0" w:color="auto"/>
                                        <w:left w:val="none" w:sz="0" w:space="0" w:color="auto"/>
                                        <w:bottom w:val="none" w:sz="0" w:space="0" w:color="auto"/>
                                        <w:right w:val="none" w:sz="0" w:space="0" w:color="auto"/>
                                      </w:divBdr>
                                    </w:div>
                                    <w:div w:id="746848269">
                                      <w:marLeft w:val="0"/>
                                      <w:marRight w:val="0"/>
                                      <w:marTop w:val="0"/>
                                      <w:marBottom w:val="0"/>
                                      <w:divBdr>
                                        <w:top w:val="none" w:sz="0" w:space="0" w:color="auto"/>
                                        <w:left w:val="none" w:sz="0" w:space="0" w:color="auto"/>
                                        <w:bottom w:val="none" w:sz="0" w:space="0" w:color="auto"/>
                                        <w:right w:val="none" w:sz="0" w:space="0" w:color="auto"/>
                                      </w:divBdr>
                                    </w:div>
                                    <w:div w:id="1842694850">
                                      <w:marLeft w:val="0"/>
                                      <w:marRight w:val="0"/>
                                      <w:marTop w:val="0"/>
                                      <w:marBottom w:val="0"/>
                                      <w:divBdr>
                                        <w:top w:val="none" w:sz="0" w:space="0" w:color="auto"/>
                                        <w:left w:val="none" w:sz="0" w:space="0" w:color="auto"/>
                                        <w:bottom w:val="none" w:sz="0" w:space="0" w:color="auto"/>
                                        <w:right w:val="none" w:sz="0" w:space="0" w:color="auto"/>
                                      </w:divBdr>
                                    </w:div>
                                    <w:div w:id="101069624">
                                      <w:marLeft w:val="0"/>
                                      <w:marRight w:val="0"/>
                                      <w:marTop w:val="0"/>
                                      <w:marBottom w:val="0"/>
                                      <w:divBdr>
                                        <w:top w:val="none" w:sz="0" w:space="0" w:color="auto"/>
                                        <w:left w:val="none" w:sz="0" w:space="0" w:color="auto"/>
                                        <w:bottom w:val="none" w:sz="0" w:space="0" w:color="auto"/>
                                        <w:right w:val="none" w:sz="0" w:space="0" w:color="auto"/>
                                      </w:divBdr>
                                    </w:div>
                                    <w:div w:id="287442760">
                                      <w:marLeft w:val="0"/>
                                      <w:marRight w:val="0"/>
                                      <w:marTop w:val="0"/>
                                      <w:marBottom w:val="0"/>
                                      <w:divBdr>
                                        <w:top w:val="none" w:sz="0" w:space="0" w:color="auto"/>
                                        <w:left w:val="none" w:sz="0" w:space="0" w:color="auto"/>
                                        <w:bottom w:val="none" w:sz="0" w:space="0" w:color="auto"/>
                                        <w:right w:val="none" w:sz="0" w:space="0" w:color="auto"/>
                                      </w:divBdr>
                                    </w:div>
                                    <w:div w:id="1465847872">
                                      <w:marLeft w:val="0"/>
                                      <w:marRight w:val="0"/>
                                      <w:marTop w:val="0"/>
                                      <w:marBottom w:val="0"/>
                                      <w:divBdr>
                                        <w:top w:val="none" w:sz="0" w:space="0" w:color="auto"/>
                                        <w:left w:val="none" w:sz="0" w:space="0" w:color="auto"/>
                                        <w:bottom w:val="none" w:sz="0" w:space="0" w:color="auto"/>
                                        <w:right w:val="none" w:sz="0" w:space="0" w:color="auto"/>
                                      </w:divBdr>
                                    </w:div>
                                    <w:div w:id="1642537307">
                                      <w:marLeft w:val="0"/>
                                      <w:marRight w:val="0"/>
                                      <w:marTop w:val="0"/>
                                      <w:marBottom w:val="0"/>
                                      <w:divBdr>
                                        <w:top w:val="none" w:sz="0" w:space="0" w:color="auto"/>
                                        <w:left w:val="none" w:sz="0" w:space="0" w:color="auto"/>
                                        <w:bottom w:val="none" w:sz="0" w:space="0" w:color="auto"/>
                                        <w:right w:val="none" w:sz="0" w:space="0" w:color="auto"/>
                                      </w:divBdr>
                                    </w:div>
                                    <w:div w:id="873270191">
                                      <w:marLeft w:val="0"/>
                                      <w:marRight w:val="0"/>
                                      <w:marTop w:val="0"/>
                                      <w:marBottom w:val="0"/>
                                      <w:divBdr>
                                        <w:top w:val="none" w:sz="0" w:space="0" w:color="auto"/>
                                        <w:left w:val="none" w:sz="0" w:space="0" w:color="auto"/>
                                        <w:bottom w:val="none" w:sz="0" w:space="0" w:color="auto"/>
                                        <w:right w:val="none" w:sz="0" w:space="0" w:color="auto"/>
                                      </w:divBdr>
                                    </w:div>
                                    <w:div w:id="1972591392">
                                      <w:marLeft w:val="0"/>
                                      <w:marRight w:val="0"/>
                                      <w:marTop w:val="0"/>
                                      <w:marBottom w:val="0"/>
                                      <w:divBdr>
                                        <w:top w:val="none" w:sz="0" w:space="0" w:color="auto"/>
                                        <w:left w:val="none" w:sz="0" w:space="0" w:color="auto"/>
                                        <w:bottom w:val="none" w:sz="0" w:space="0" w:color="auto"/>
                                        <w:right w:val="none" w:sz="0" w:space="0" w:color="auto"/>
                                      </w:divBdr>
                                    </w:div>
                                    <w:div w:id="1814591575">
                                      <w:marLeft w:val="0"/>
                                      <w:marRight w:val="0"/>
                                      <w:marTop w:val="0"/>
                                      <w:marBottom w:val="0"/>
                                      <w:divBdr>
                                        <w:top w:val="none" w:sz="0" w:space="0" w:color="auto"/>
                                        <w:left w:val="none" w:sz="0" w:space="0" w:color="auto"/>
                                        <w:bottom w:val="none" w:sz="0" w:space="0" w:color="auto"/>
                                        <w:right w:val="none" w:sz="0" w:space="0" w:color="auto"/>
                                      </w:divBdr>
                                    </w:div>
                                    <w:div w:id="1371304702">
                                      <w:marLeft w:val="0"/>
                                      <w:marRight w:val="0"/>
                                      <w:marTop w:val="0"/>
                                      <w:marBottom w:val="0"/>
                                      <w:divBdr>
                                        <w:top w:val="none" w:sz="0" w:space="0" w:color="auto"/>
                                        <w:left w:val="none" w:sz="0" w:space="0" w:color="auto"/>
                                        <w:bottom w:val="none" w:sz="0" w:space="0" w:color="auto"/>
                                        <w:right w:val="none" w:sz="0" w:space="0" w:color="auto"/>
                                      </w:divBdr>
                                    </w:div>
                                    <w:div w:id="566262584">
                                      <w:marLeft w:val="0"/>
                                      <w:marRight w:val="0"/>
                                      <w:marTop w:val="0"/>
                                      <w:marBottom w:val="0"/>
                                      <w:divBdr>
                                        <w:top w:val="none" w:sz="0" w:space="0" w:color="auto"/>
                                        <w:left w:val="none" w:sz="0" w:space="0" w:color="auto"/>
                                        <w:bottom w:val="none" w:sz="0" w:space="0" w:color="auto"/>
                                        <w:right w:val="none" w:sz="0" w:space="0" w:color="auto"/>
                                      </w:divBdr>
                                    </w:div>
                                    <w:div w:id="793643169">
                                      <w:marLeft w:val="0"/>
                                      <w:marRight w:val="0"/>
                                      <w:marTop w:val="0"/>
                                      <w:marBottom w:val="0"/>
                                      <w:divBdr>
                                        <w:top w:val="none" w:sz="0" w:space="0" w:color="auto"/>
                                        <w:left w:val="none" w:sz="0" w:space="0" w:color="auto"/>
                                        <w:bottom w:val="none" w:sz="0" w:space="0" w:color="auto"/>
                                        <w:right w:val="none" w:sz="0" w:space="0" w:color="auto"/>
                                      </w:divBdr>
                                    </w:div>
                                    <w:div w:id="69235247">
                                      <w:marLeft w:val="0"/>
                                      <w:marRight w:val="0"/>
                                      <w:marTop w:val="0"/>
                                      <w:marBottom w:val="0"/>
                                      <w:divBdr>
                                        <w:top w:val="none" w:sz="0" w:space="0" w:color="auto"/>
                                        <w:left w:val="none" w:sz="0" w:space="0" w:color="auto"/>
                                        <w:bottom w:val="none" w:sz="0" w:space="0" w:color="auto"/>
                                        <w:right w:val="none" w:sz="0" w:space="0" w:color="auto"/>
                                      </w:divBdr>
                                    </w:div>
                                    <w:div w:id="667758492">
                                      <w:marLeft w:val="0"/>
                                      <w:marRight w:val="0"/>
                                      <w:marTop w:val="0"/>
                                      <w:marBottom w:val="0"/>
                                      <w:divBdr>
                                        <w:top w:val="none" w:sz="0" w:space="0" w:color="auto"/>
                                        <w:left w:val="none" w:sz="0" w:space="0" w:color="auto"/>
                                        <w:bottom w:val="none" w:sz="0" w:space="0" w:color="auto"/>
                                        <w:right w:val="none" w:sz="0" w:space="0" w:color="auto"/>
                                      </w:divBdr>
                                    </w:div>
                                    <w:div w:id="143159132">
                                      <w:marLeft w:val="0"/>
                                      <w:marRight w:val="0"/>
                                      <w:marTop w:val="0"/>
                                      <w:marBottom w:val="0"/>
                                      <w:divBdr>
                                        <w:top w:val="none" w:sz="0" w:space="0" w:color="auto"/>
                                        <w:left w:val="none" w:sz="0" w:space="0" w:color="auto"/>
                                        <w:bottom w:val="none" w:sz="0" w:space="0" w:color="auto"/>
                                        <w:right w:val="none" w:sz="0" w:space="0" w:color="auto"/>
                                      </w:divBdr>
                                    </w:div>
                                    <w:div w:id="1381053612">
                                      <w:marLeft w:val="0"/>
                                      <w:marRight w:val="0"/>
                                      <w:marTop w:val="0"/>
                                      <w:marBottom w:val="0"/>
                                      <w:divBdr>
                                        <w:top w:val="none" w:sz="0" w:space="0" w:color="auto"/>
                                        <w:left w:val="none" w:sz="0" w:space="0" w:color="auto"/>
                                        <w:bottom w:val="none" w:sz="0" w:space="0" w:color="auto"/>
                                        <w:right w:val="none" w:sz="0" w:space="0" w:color="auto"/>
                                      </w:divBdr>
                                    </w:div>
                                    <w:div w:id="1773353403">
                                      <w:marLeft w:val="0"/>
                                      <w:marRight w:val="0"/>
                                      <w:marTop w:val="0"/>
                                      <w:marBottom w:val="0"/>
                                      <w:divBdr>
                                        <w:top w:val="none" w:sz="0" w:space="0" w:color="auto"/>
                                        <w:left w:val="none" w:sz="0" w:space="0" w:color="auto"/>
                                        <w:bottom w:val="none" w:sz="0" w:space="0" w:color="auto"/>
                                        <w:right w:val="none" w:sz="0" w:space="0" w:color="auto"/>
                                      </w:divBdr>
                                    </w:div>
                                    <w:div w:id="1693073904">
                                      <w:marLeft w:val="0"/>
                                      <w:marRight w:val="0"/>
                                      <w:marTop w:val="0"/>
                                      <w:marBottom w:val="0"/>
                                      <w:divBdr>
                                        <w:top w:val="none" w:sz="0" w:space="0" w:color="auto"/>
                                        <w:left w:val="none" w:sz="0" w:space="0" w:color="auto"/>
                                        <w:bottom w:val="none" w:sz="0" w:space="0" w:color="auto"/>
                                        <w:right w:val="none" w:sz="0" w:space="0" w:color="auto"/>
                                      </w:divBdr>
                                    </w:div>
                                    <w:div w:id="805242852">
                                      <w:marLeft w:val="0"/>
                                      <w:marRight w:val="0"/>
                                      <w:marTop w:val="0"/>
                                      <w:marBottom w:val="0"/>
                                      <w:divBdr>
                                        <w:top w:val="none" w:sz="0" w:space="0" w:color="auto"/>
                                        <w:left w:val="none" w:sz="0" w:space="0" w:color="auto"/>
                                        <w:bottom w:val="none" w:sz="0" w:space="0" w:color="auto"/>
                                        <w:right w:val="none" w:sz="0" w:space="0" w:color="auto"/>
                                      </w:divBdr>
                                    </w:div>
                                    <w:div w:id="2112388695">
                                      <w:marLeft w:val="0"/>
                                      <w:marRight w:val="0"/>
                                      <w:marTop w:val="0"/>
                                      <w:marBottom w:val="0"/>
                                      <w:divBdr>
                                        <w:top w:val="none" w:sz="0" w:space="0" w:color="auto"/>
                                        <w:left w:val="none" w:sz="0" w:space="0" w:color="auto"/>
                                        <w:bottom w:val="none" w:sz="0" w:space="0" w:color="auto"/>
                                        <w:right w:val="none" w:sz="0" w:space="0" w:color="auto"/>
                                      </w:divBdr>
                                    </w:div>
                                    <w:div w:id="52430913">
                                      <w:marLeft w:val="0"/>
                                      <w:marRight w:val="0"/>
                                      <w:marTop w:val="0"/>
                                      <w:marBottom w:val="0"/>
                                      <w:divBdr>
                                        <w:top w:val="none" w:sz="0" w:space="0" w:color="auto"/>
                                        <w:left w:val="none" w:sz="0" w:space="0" w:color="auto"/>
                                        <w:bottom w:val="none" w:sz="0" w:space="0" w:color="auto"/>
                                        <w:right w:val="none" w:sz="0" w:space="0" w:color="auto"/>
                                      </w:divBdr>
                                    </w:div>
                                    <w:div w:id="1086532457">
                                      <w:marLeft w:val="0"/>
                                      <w:marRight w:val="0"/>
                                      <w:marTop w:val="0"/>
                                      <w:marBottom w:val="0"/>
                                      <w:divBdr>
                                        <w:top w:val="none" w:sz="0" w:space="0" w:color="auto"/>
                                        <w:left w:val="none" w:sz="0" w:space="0" w:color="auto"/>
                                        <w:bottom w:val="none" w:sz="0" w:space="0" w:color="auto"/>
                                        <w:right w:val="none" w:sz="0" w:space="0" w:color="auto"/>
                                      </w:divBdr>
                                    </w:div>
                                    <w:div w:id="1725250423">
                                      <w:marLeft w:val="0"/>
                                      <w:marRight w:val="0"/>
                                      <w:marTop w:val="0"/>
                                      <w:marBottom w:val="0"/>
                                      <w:divBdr>
                                        <w:top w:val="none" w:sz="0" w:space="0" w:color="auto"/>
                                        <w:left w:val="none" w:sz="0" w:space="0" w:color="auto"/>
                                        <w:bottom w:val="none" w:sz="0" w:space="0" w:color="auto"/>
                                        <w:right w:val="none" w:sz="0" w:space="0" w:color="auto"/>
                                      </w:divBdr>
                                    </w:div>
                                    <w:div w:id="1307928738">
                                      <w:marLeft w:val="0"/>
                                      <w:marRight w:val="0"/>
                                      <w:marTop w:val="0"/>
                                      <w:marBottom w:val="0"/>
                                      <w:divBdr>
                                        <w:top w:val="none" w:sz="0" w:space="0" w:color="auto"/>
                                        <w:left w:val="none" w:sz="0" w:space="0" w:color="auto"/>
                                        <w:bottom w:val="none" w:sz="0" w:space="0" w:color="auto"/>
                                        <w:right w:val="none" w:sz="0" w:space="0" w:color="auto"/>
                                      </w:divBdr>
                                    </w:div>
                                    <w:div w:id="668481154">
                                      <w:marLeft w:val="0"/>
                                      <w:marRight w:val="0"/>
                                      <w:marTop w:val="0"/>
                                      <w:marBottom w:val="0"/>
                                      <w:divBdr>
                                        <w:top w:val="none" w:sz="0" w:space="0" w:color="auto"/>
                                        <w:left w:val="none" w:sz="0" w:space="0" w:color="auto"/>
                                        <w:bottom w:val="none" w:sz="0" w:space="0" w:color="auto"/>
                                        <w:right w:val="none" w:sz="0" w:space="0" w:color="auto"/>
                                      </w:divBdr>
                                    </w:div>
                                    <w:div w:id="1338966356">
                                      <w:marLeft w:val="0"/>
                                      <w:marRight w:val="0"/>
                                      <w:marTop w:val="0"/>
                                      <w:marBottom w:val="0"/>
                                      <w:divBdr>
                                        <w:top w:val="none" w:sz="0" w:space="0" w:color="auto"/>
                                        <w:left w:val="none" w:sz="0" w:space="0" w:color="auto"/>
                                        <w:bottom w:val="none" w:sz="0" w:space="0" w:color="auto"/>
                                        <w:right w:val="none" w:sz="0" w:space="0" w:color="auto"/>
                                      </w:divBdr>
                                    </w:div>
                                    <w:div w:id="1891838410">
                                      <w:marLeft w:val="0"/>
                                      <w:marRight w:val="0"/>
                                      <w:marTop w:val="0"/>
                                      <w:marBottom w:val="0"/>
                                      <w:divBdr>
                                        <w:top w:val="none" w:sz="0" w:space="0" w:color="auto"/>
                                        <w:left w:val="none" w:sz="0" w:space="0" w:color="auto"/>
                                        <w:bottom w:val="none" w:sz="0" w:space="0" w:color="auto"/>
                                        <w:right w:val="none" w:sz="0" w:space="0" w:color="auto"/>
                                      </w:divBdr>
                                    </w:div>
                                    <w:div w:id="1327054018">
                                      <w:marLeft w:val="0"/>
                                      <w:marRight w:val="0"/>
                                      <w:marTop w:val="0"/>
                                      <w:marBottom w:val="0"/>
                                      <w:divBdr>
                                        <w:top w:val="none" w:sz="0" w:space="0" w:color="auto"/>
                                        <w:left w:val="none" w:sz="0" w:space="0" w:color="auto"/>
                                        <w:bottom w:val="none" w:sz="0" w:space="0" w:color="auto"/>
                                        <w:right w:val="none" w:sz="0" w:space="0" w:color="auto"/>
                                      </w:divBdr>
                                    </w:div>
                                    <w:div w:id="1980067108">
                                      <w:marLeft w:val="0"/>
                                      <w:marRight w:val="0"/>
                                      <w:marTop w:val="0"/>
                                      <w:marBottom w:val="0"/>
                                      <w:divBdr>
                                        <w:top w:val="none" w:sz="0" w:space="0" w:color="auto"/>
                                        <w:left w:val="none" w:sz="0" w:space="0" w:color="auto"/>
                                        <w:bottom w:val="none" w:sz="0" w:space="0" w:color="auto"/>
                                        <w:right w:val="none" w:sz="0" w:space="0" w:color="auto"/>
                                      </w:divBdr>
                                    </w:div>
                                    <w:div w:id="392893407">
                                      <w:marLeft w:val="0"/>
                                      <w:marRight w:val="0"/>
                                      <w:marTop w:val="0"/>
                                      <w:marBottom w:val="0"/>
                                      <w:divBdr>
                                        <w:top w:val="none" w:sz="0" w:space="0" w:color="auto"/>
                                        <w:left w:val="none" w:sz="0" w:space="0" w:color="auto"/>
                                        <w:bottom w:val="none" w:sz="0" w:space="0" w:color="auto"/>
                                        <w:right w:val="none" w:sz="0" w:space="0" w:color="auto"/>
                                      </w:divBdr>
                                    </w:div>
                                    <w:div w:id="1608732740">
                                      <w:marLeft w:val="0"/>
                                      <w:marRight w:val="0"/>
                                      <w:marTop w:val="0"/>
                                      <w:marBottom w:val="0"/>
                                      <w:divBdr>
                                        <w:top w:val="none" w:sz="0" w:space="0" w:color="auto"/>
                                        <w:left w:val="none" w:sz="0" w:space="0" w:color="auto"/>
                                        <w:bottom w:val="none" w:sz="0" w:space="0" w:color="auto"/>
                                        <w:right w:val="none" w:sz="0" w:space="0" w:color="auto"/>
                                      </w:divBdr>
                                    </w:div>
                                    <w:div w:id="1005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383495">
      <w:bodyDiv w:val="1"/>
      <w:marLeft w:val="0"/>
      <w:marRight w:val="0"/>
      <w:marTop w:val="0"/>
      <w:marBottom w:val="0"/>
      <w:divBdr>
        <w:top w:val="none" w:sz="0" w:space="0" w:color="auto"/>
        <w:left w:val="none" w:sz="0" w:space="0" w:color="auto"/>
        <w:bottom w:val="none" w:sz="0" w:space="0" w:color="auto"/>
        <w:right w:val="none" w:sz="0" w:space="0" w:color="auto"/>
      </w:divBdr>
      <w:divsChild>
        <w:div w:id="119804864">
          <w:marLeft w:val="0"/>
          <w:marRight w:val="0"/>
          <w:marTop w:val="0"/>
          <w:marBottom w:val="0"/>
          <w:divBdr>
            <w:top w:val="none" w:sz="0" w:space="0" w:color="auto"/>
            <w:left w:val="none" w:sz="0" w:space="0" w:color="auto"/>
            <w:bottom w:val="none" w:sz="0" w:space="0" w:color="auto"/>
            <w:right w:val="none" w:sz="0" w:space="0" w:color="auto"/>
          </w:divBdr>
          <w:divsChild>
            <w:div w:id="1215699396">
              <w:marLeft w:val="0"/>
              <w:marRight w:val="0"/>
              <w:marTop w:val="0"/>
              <w:marBottom w:val="0"/>
              <w:divBdr>
                <w:top w:val="none" w:sz="0" w:space="0" w:color="auto"/>
                <w:left w:val="none" w:sz="0" w:space="0" w:color="auto"/>
                <w:bottom w:val="none" w:sz="0" w:space="0" w:color="auto"/>
                <w:right w:val="none" w:sz="0" w:space="0" w:color="auto"/>
              </w:divBdr>
              <w:divsChild>
                <w:div w:id="1794052789">
                  <w:marLeft w:val="0"/>
                  <w:marRight w:val="0"/>
                  <w:marTop w:val="0"/>
                  <w:marBottom w:val="0"/>
                  <w:divBdr>
                    <w:top w:val="none" w:sz="0" w:space="0" w:color="auto"/>
                    <w:left w:val="none" w:sz="0" w:space="0" w:color="auto"/>
                    <w:bottom w:val="none" w:sz="0" w:space="0" w:color="auto"/>
                    <w:right w:val="none" w:sz="0" w:space="0" w:color="auto"/>
                  </w:divBdr>
                  <w:divsChild>
                    <w:div w:id="675613920">
                      <w:marLeft w:val="0"/>
                      <w:marRight w:val="0"/>
                      <w:marTop w:val="0"/>
                      <w:marBottom w:val="300"/>
                      <w:divBdr>
                        <w:top w:val="none" w:sz="0" w:space="0" w:color="auto"/>
                        <w:left w:val="none" w:sz="0" w:space="0" w:color="auto"/>
                        <w:bottom w:val="none" w:sz="0" w:space="0" w:color="auto"/>
                        <w:right w:val="none" w:sz="0" w:space="0" w:color="auto"/>
                      </w:divBdr>
                      <w:divsChild>
                        <w:div w:id="1345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83242">
      <w:bodyDiv w:val="1"/>
      <w:marLeft w:val="0"/>
      <w:marRight w:val="0"/>
      <w:marTop w:val="0"/>
      <w:marBottom w:val="0"/>
      <w:divBdr>
        <w:top w:val="none" w:sz="0" w:space="0" w:color="auto"/>
        <w:left w:val="none" w:sz="0" w:space="0" w:color="auto"/>
        <w:bottom w:val="none" w:sz="0" w:space="0" w:color="auto"/>
        <w:right w:val="none" w:sz="0" w:space="0" w:color="auto"/>
      </w:divBdr>
      <w:divsChild>
        <w:div w:id="1744526861">
          <w:marLeft w:val="0"/>
          <w:marRight w:val="0"/>
          <w:marTop w:val="0"/>
          <w:marBottom w:val="0"/>
          <w:divBdr>
            <w:top w:val="none" w:sz="0" w:space="0" w:color="auto"/>
            <w:left w:val="none" w:sz="0" w:space="0" w:color="auto"/>
            <w:bottom w:val="none" w:sz="0" w:space="0" w:color="auto"/>
            <w:right w:val="none" w:sz="0" w:space="0" w:color="auto"/>
          </w:divBdr>
          <w:divsChild>
            <w:div w:id="223026884">
              <w:marLeft w:val="0"/>
              <w:marRight w:val="0"/>
              <w:marTop w:val="0"/>
              <w:marBottom w:val="0"/>
              <w:divBdr>
                <w:top w:val="none" w:sz="0" w:space="0" w:color="auto"/>
                <w:left w:val="none" w:sz="0" w:space="0" w:color="auto"/>
                <w:bottom w:val="none" w:sz="0" w:space="0" w:color="auto"/>
                <w:right w:val="none" w:sz="0" w:space="0" w:color="auto"/>
              </w:divBdr>
              <w:divsChild>
                <w:div w:id="1557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7026">
      <w:bodyDiv w:val="1"/>
      <w:marLeft w:val="0"/>
      <w:marRight w:val="0"/>
      <w:marTop w:val="0"/>
      <w:marBottom w:val="0"/>
      <w:divBdr>
        <w:top w:val="none" w:sz="0" w:space="0" w:color="auto"/>
        <w:left w:val="none" w:sz="0" w:space="0" w:color="auto"/>
        <w:bottom w:val="none" w:sz="0" w:space="0" w:color="auto"/>
        <w:right w:val="none" w:sz="0" w:space="0" w:color="auto"/>
      </w:divBdr>
    </w:div>
    <w:div w:id="1251039386">
      <w:bodyDiv w:val="1"/>
      <w:marLeft w:val="0"/>
      <w:marRight w:val="0"/>
      <w:marTop w:val="0"/>
      <w:marBottom w:val="0"/>
      <w:divBdr>
        <w:top w:val="none" w:sz="0" w:space="0" w:color="auto"/>
        <w:left w:val="none" w:sz="0" w:space="0" w:color="auto"/>
        <w:bottom w:val="none" w:sz="0" w:space="0" w:color="auto"/>
        <w:right w:val="none" w:sz="0" w:space="0" w:color="auto"/>
      </w:divBdr>
      <w:divsChild>
        <w:div w:id="734007112">
          <w:marLeft w:val="0"/>
          <w:marRight w:val="0"/>
          <w:marTop w:val="0"/>
          <w:marBottom w:val="0"/>
          <w:divBdr>
            <w:top w:val="none" w:sz="0" w:space="0" w:color="auto"/>
            <w:left w:val="none" w:sz="0" w:space="0" w:color="auto"/>
            <w:bottom w:val="none" w:sz="0" w:space="0" w:color="auto"/>
            <w:right w:val="none" w:sz="0" w:space="0" w:color="auto"/>
          </w:divBdr>
          <w:divsChild>
            <w:div w:id="254830363">
              <w:marLeft w:val="0"/>
              <w:marRight w:val="0"/>
              <w:marTop w:val="0"/>
              <w:marBottom w:val="0"/>
              <w:divBdr>
                <w:top w:val="none" w:sz="0" w:space="0" w:color="auto"/>
                <w:left w:val="none" w:sz="0" w:space="0" w:color="auto"/>
                <w:bottom w:val="none" w:sz="0" w:space="0" w:color="auto"/>
                <w:right w:val="none" w:sz="0" w:space="0" w:color="auto"/>
              </w:divBdr>
              <w:divsChild>
                <w:div w:id="396786540">
                  <w:marLeft w:val="0"/>
                  <w:marRight w:val="0"/>
                  <w:marTop w:val="0"/>
                  <w:marBottom w:val="0"/>
                  <w:divBdr>
                    <w:top w:val="none" w:sz="0" w:space="0" w:color="auto"/>
                    <w:left w:val="none" w:sz="0" w:space="0" w:color="auto"/>
                    <w:bottom w:val="none" w:sz="0" w:space="0" w:color="auto"/>
                    <w:right w:val="none" w:sz="0" w:space="0" w:color="auto"/>
                  </w:divBdr>
                  <w:divsChild>
                    <w:div w:id="1909458244">
                      <w:marLeft w:val="0"/>
                      <w:marRight w:val="0"/>
                      <w:marTop w:val="0"/>
                      <w:marBottom w:val="300"/>
                      <w:divBdr>
                        <w:top w:val="none" w:sz="0" w:space="0" w:color="auto"/>
                        <w:left w:val="none" w:sz="0" w:space="0" w:color="auto"/>
                        <w:bottom w:val="none" w:sz="0" w:space="0" w:color="auto"/>
                        <w:right w:val="none" w:sz="0" w:space="0" w:color="auto"/>
                      </w:divBdr>
                      <w:divsChild>
                        <w:div w:id="1140346521">
                          <w:marLeft w:val="0"/>
                          <w:marRight w:val="0"/>
                          <w:marTop w:val="0"/>
                          <w:marBottom w:val="0"/>
                          <w:divBdr>
                            <w:top w:val="none" w:sz="0" w:space="0" w:color="auto"/>
                            <w:left w:val="none" w:sz="0" w:space="0" w:color="auto"/>
                            <w:bottom w:val="none" w:sz="0" w:space="0" w:color="auto"/>
                            <w:right w:val="none" w:sz="0" w:space="0" w:color="auto"/>
                          </w:divBdr>
                          <w:divsChild>
                            <w:div w:id="1154877465">
                              <w:marLeft w:val="0"/>
                              <w:marRight w:val="0"/>
                              <w:marTop w:val="0"/>
                              <w:marBottom w:val="0"/>
                              <w:divBdr>
                                <w:top w:val="none" w:sz="0" w:space="0" w:color="auto"/>
                                <w:left w:val="none" w:sz="0" w:space="0" w:color="auto"/>
                                <w:bottom w:val="none" w:sz="0" w:space="0" w:color="auto"/>
                                <w:right w:val="none" w:sz="0" w:space="0" w:color="auto"/>
                              </w:divBdr>
                              <w:divsChild>
                                <w:div w:id="1628311421">
                                  <w:marLeft w:val="0"/>
                                  <w:marRight w:val="0"/>
                                  <w:marTop w:val="0"/>
                                  <w:marBottom w:val="0"/>
                                  <w:divBdr>
                                    <w:top w:val="none" w:sz="0" w:space="0" w:color="auto"/>
                                    <w:left w:val="none" w:sz="0" w:space="0" w:color="auto"/>
                                    <w:bottom w:val="none" w:sz="0" w:space="0" w:color="auto"/>
                                    <w:right w:val="none" w:sz="0" w:space="0" w:color="auto"/>
                                  </w:divBdr>
                                  <w:divsChild>
                                    <w:div w:id="1116027770">
                                      <w:marLeft w:val="0"/>
                                      <w:marRight w:val="0"/>
                                      <w:marTop w:val="0"/>
                                      <w:marBottom w:val="0"/>
                                      <w:divBdr>
                                        <w:top w:val="none" w:sz="0" w:space="0" w:color="auto"/>
                                        <w:left w:val="none" w:sz="0" w:space="0" w:color="auto"/>
                                        <w:bottom w:val="none" w:sz="0" w:space="0" w:color="auto"/>
                                        <w:right w:val="none" w:sz="0" w:space="0" w:color="auto"/>
                                      </w:divBdr>
                                    </w:div>
                                    <w:div w:id="1611937216">
                                      <w:marLeft w:val="0"/>
                                      <w:marRight w:val="0"/>
                                      <w:marTop w:val="0"/>
                                      <w:marBottom w:val="0"/>
                                      <w:divBdr>
                                        <w:top w:val="none" w:sz="0" w:space="0" w:color="auto"/>
                                        <w:left w:val="none" w:sz="0" w:space="0" w:color="auto"/>
                                        <w:bottom w:val="none" w:sz="0" w:space="0" w:color="auto"/>
                                        <w:right w:val="none" w:sz="0" w:space="0" w:color="auto"/>
                                      </w:divBdr>
                                    </w:div>
                                    <w:div w:id="1025979892">
                                      <w:marLeft w:val="0"/>
                                      <w:marRight w:val="0"/>
                                      <w:marTop w:val="0"/>
                                      <w:marBottom w:val="0"/>
                                      <w:divBdr>
                                        <w:top w:val="none" w:sz="0" w:space="0" w:color="auto"/>
                                        <w:left w:val="none" w:sz="0" w:space="0" w:color="auto"/>
                                        <w:bottom w:val="none" w:sz="0" w:space="0" w:color="auto"/>
                                        <w:right w:val="none" w:sz="0" w:space="0" w:color="auto"/>
                                      </w:divBdr>
                                    </w:div>
                                    <w:div w:id="2080324813">
                                      <w:marLeft w:val="0"/>
                                      <w:marRight w:val="0"/>
                                      <w:marTop w:val="0"/>
                                      <w:marBottom w:val="0"/>
                                      <w:divBdr>
                                        <w:top w:val="none" w:sz="0" w:space="0" w:color="auto"/>
                                        <w:left w:val="none" w:sz="0" w:space="0" w:color="auto"/>
                                        <w:bottom w:val="none" w:sz="0" w:space="0" w:color="auto"/>
                                        <w:right w:val="none" w:sz="0" w:space="0" w:color="auto"/>
                                      </w:divBdr>
                                    </w:div>
                                    <w:div w:id="1249313785">
                                      <w:marLeft w:val="0"/>
                                      <w:marRight w:val="0"/>
                                      <w:marTop w:val="0"/>
                                      <w:marBottom w:val="0"/>
                                      <w:divBdr>
                                        <w:top w:val="none" w:sz="0" w:space="0" w:color="auto"/>
                                        <w:left w:val="none" w:sz="0" w:space="0" w:color="auto"/>
                                        <w:bottom w:val="none" w:sz="0" w:space="0" w:color="auto"/>
                                        <w:right w:val="none" w:sz="0" w:space="0" w:color="auto"/>
                                      </w:divBdr>
                                    </w:div>
                                    <w:div w:id="1680232333">
                                      <w:marLeft w:val="0"/>
                                      <w:marRight w:val="0"/>
                                      <w:marTop w:val="0"/>
                                      <w:marBottom w:val="0"/>
                                      <w:divBdr>
                                        <w:top w:val="none" w:sz="0" w:space="0" w:color="auto"/>
                                        <w:left w:val="none" w:sz="0" w:space="0" w:color="auto"/>
                                        <w:bottom w:val="none" w:sz="0" w:space="0" w:color="auto"/>
                                        <w:right w:val="none" w:sz="0" w:space="0" w:color="auto"/>
                                      </w:divBdr>
                                    </w:div>
                                    <w:div w:id="1672248685">
                                      <w:marLeft w:val="0"/>
                                      <w:marRight w:val="0"/>
                                      <w:marTop w:val="0"/>
                                      <w:marBottom w:val="0"/>
                                      <w:divBdr>
                                        <w:top w:val="none" w:sz="0" w:space="0" w:color="auto"/>
                                        <w:left w:val="none" w:sz="0" w:space="0" w:color="auto"/>
                                        <w:bottom w:val="none" w:sz="0" w:space="0" w:color="auto"/>
                                        <w:right w:val="none" w:sz="0" w:space="0" w:color="auto"/>
                                      </w:divBdr>
                                    </w:div>
                                    <w:div w:id="298463796">
                                      <w:marLeft w:val="0"/>
                                      <w:marRight w:val="0"/>
                                      <w:marTop w:val="0"/>
                                      <w:marBottom w:val="0"/>
                                      <w:divBdr>
                                        <w:top w:val="none" w:sz="0" w:space="0" w:color="auto"/>
                                        <w:left w:val="none" w:sz="0" w:space="0" w:color="auto"/>
                                        <w:bottom w:val="none" w:sz="0" w:space="0" w:color="auto"/>
                                        <w:right w:val="none" w:sz="0" w:space="0" w:color="auto"/>
                                      </w:divBdr>
                                    </w:div>
                                    <w:div w:id="397869802">
                                      <w:marLeft w:val="0"/>
                                      <w:marRight w:val="0"/>
                                      <w:marTop w:val="0"/>
                                      <w:marBottom w:val="0"/>
                                      <w:divBdr>
                                        <w:top w:val="none" w:sz="0" w:space="0" w:color="auto"/>
                                        <w:left w:val="none" w:sz="0" w:space="0" w:color="auto"/>
                                        <w:bottom w:val="none" w:sz="0" w:space="0" w:color="auto"/>
                                        <w:right w:val="none" w:sz="0" w:space="0" w:color="auto"/>
                                      </w:divBdr>
                                    </w:div>
                                    <w:div w:id="1664120801">
                                      <w:marLeft w:val="0"/>
                                      <w:marRight w:val="0"/>
                                      <w:marTop w:val="0"/>
                                      <w:marBottom w:val="0"/>
                                      <w:divBdr>
                                        <w:top w:val="none" w:sz="0" w:space="0" w:color="auto"/>
                                        <w:left w:val="none" w:sz="0" w:space="0" w:color="auto"/>
                                        <w:bottom w:val="none" w:sz="0" w:space="0" w:color="auto"/>
                                        <w:right w:val="none" w:sz="0" w:space="0" w:color="auto"/>
                                      </w:divBdr>
                                    </w:div>
                                    <w:div w:id="1558469777">
                                      <w:marLeft w:val="0"/>
                                      <w:marRight w:val="0"/>
                                      <w:marTop w:val="0"/>
                                      <w:marBottom w:val="0"/>
                                      <w:divBdr>
                                        <w:top w:val="none" w:sz="0" w:space="0" w:color="auto"/>
                                        <w:left w:val="none" w:sz="0" w:space="0" w:color="auto"/>
                                        <w:bottom w:val="none" w:sz="0" w:space="0" w:color="auto"/>
                                        <w:right w:val="none" w:sz="0" w:space="0" w:color="auto"/>
                                      </w:divBdr>
                                    </w:div>
                                    <w:div w:id="1469979421">
                                      <w:marLeft w:val="0"/>
                                      <w:marRight w:val="0"/>
                                      <w:marTop w:val="0"/>
                                      <w:marBottom w:val="0"/>
                                      <w:divBdr>
                                        <w:top w:val="none" w:sz="0" w:space="0" w:color="auto"/>
                                        <w:left w:val="none" w:sz="0" w:space="0" w:color="auto"/>
                                        <w:bottom w:val="none" w:sz="0" w:space="0" w:color="auto"/>
                                        <w:right w:val="none" w:sz="0" w:space="0" w:color="auto"/>
                                      </w:divBdr>
                                    </w:div>
                                    <w:div w:id="959917743">
                                      <w:marLeft w:val="0"/>
                                      <w:marRight w:val="0"/>
                                      <w:marTop w:val="0"/>
                                      <w:marBottom w:val="0"/>
                                      <w:divBdr>
                                        <w:top w:val="none" w:sz="0" w:space="0" w:color="auto"/>
                                        <w:left w:val="none" w:sz="0" w:space="0" w:color="auto"/>
                                        <w:bottom w:val="none" w:sz="0" w:space="0" w:color="auto"/>
                                        <w:right w:val="none" w:sz="0" w:space="0" w:color="auto"/>
                                      </w:divBdr>
                                    </w:div>
                                    <w:div w:id="2135829118">
                                      <w:marLeft w:val="0"/>
                                      <w:marRight w:val="0"/>
                                      <w:marTop w:val="0"/>
                                      <w:marBottom w:val="0"/>
                                      <w:divBdr>
                                        <w:top w:val="none" w:sz="0" w:space="0" w:color="auto"/>
                                        <w:left w:val="none" w:sz="0" w:space="0" w:color="auto"/>
                                        <w:bottom w:val="none" w:sz="0" w:space="0" w:color="auto"/>
                                        <w:right w:val="none" w:sz="0" w:space="0" w:color="auto"/>
                                      </w:divBdr>
                                    </w:div>
                                    <w:div w:id="1155337480">
                                      <w:marLeft w:val="0"/>
                                      <w:marRight w:val="0"/>
                                      <w:marTop w:val="0"/>
                                      <w:marBottom w:val="0"/>
                                      <w:divBdr>
                                        <w:top w:val="none" w:sz="0" w:space="0" w:color="auto"/>
                                        <w:left w:val="none" w:sz="0" w:space="0" w:color="auto"/>
                                        <w:bottom w:val="none" w:sz="0" w:space="0" w:color="auto"/>
                                        <w:right w:val="none" w:sz="0" w:space="0" w:color="auto"/>
                                      </w:divBdr>
                                    </w:div>
                                    <w:div w:id="1812478177">
                                      <w:marLeft w:val="0"/>
                                      <w:marRight w:val="0"/>
                                      <w:marTop w:val="0"/>
                                      <w:marBottom w:val="0"/>
                                      <w:divBdr>
                                        <w:top w:val="none" w:sz="0" w:space="0" w:color="auto"/>
                                        <w:left w:val="none" w:sz="0" w:space="0" w:color="auto"/>
                                        <w:bottom w:val="none" w:sz="0" w:space="0" w:color="auto"/>
                                        <w:right w:val="none" w:sz="0" w:space="0" w:color="auto"/>
                                      </w:divBdr>
                                    </w:div>
                                    <w:div w:id="2059891506">
                                      <w:marLeft w:val="0"/>
                                      <w:marRight w:val="0"/>
                                      <w:marTop w:val="0"/>
                                      <w:marBottom w:val="0"/>
                                      <w:divBdr>
                                        <w:top w:val="none" w:sz="0" w:space="0" w:color="auto"/>
                                        <w:left w:val="none" w:sz="0" w:space="0" w:color="auto"/>
                                        <w:bottom w:val="none" w:sz="0" w:space="0" w:color="auto"/>
                                        <w:right w:val="none" w:sz="0" w:space="0" w:color="auto"/>
                                      </w:divBdr>
                                    </w:div>
                                    <w:div w:id="1562062544">
                                      <w:marLeft w:val="0"/>
                                      <w:marRight w:val="0"/>
                                      <w:marTop w:val="0"/>
                                      <w:marBottom w:val="0"/>
                                      <w:divBdr>
                                        <w:top w:val="none" w:sz="0" w:space="0" w:color="auto"/>
                                        <w:left w:val="none" w:sz="0" w:space="0" w:color="auto"/>
                                        <w:bottom w:val="none" w:sz="0" w:space="0" w:color="auto"/>
                                        <w:right w:val="none" w:sz="0" w:space="0" w:color="auto"/>
                                      </w:divBdr>
                                    </w:div>
                                    <w:div w:id="2041124718">
                                      <w:marLeft w:val="0"/>
                                      <w:marRight w:val="0"/>
                                      <w:marTop w:val="0"/>
                                      <w:marBottom w:val="0"/>
                                      <w:divBdr>
                                        <w:top w:val="none" w:sz="0" w:space="0" w:color="auto"/>
                                        <w:left w:val="none" w:sz="0" w:space="0" w:color="auto"/>
                                        <w:bottom w:val="none" w:sz="0" w:space="0" w:color="auto"/>
                                        <w:right w:val="none" w:sz="0" w:space="0" w:color="auto"/>
                                      </w:divBdr>
                                    </w:div>
                                    <w:div w:id="265969047">
                                      <w:marLeft w:val="0"/>
                                      <w:marRight w:val="0"/>
                                      <w:marTop w:val="0"/>
                                      <w:marBottom w:val="0"/>
                                      <w:divBdr>
                                        <w:top w:val="none" w:sz="0" w:space="0" w:color="auto"/>
                                        <w:left w:val="none" w:sz="0" w:space="0" w:color="auto"/>
                                        <w:bottom w:val="none" w:sz="0" w:space="0" w:color="auto"/>
                                        <w:right w:val="none" w:sz="0" w:space="0" w:color="auto"/>
                                      </w:divBdr>
                                    </w:div>
                                    <w:div w:id="355079317">
                                      <w:marLeft w:val="0"/>
                                      <w:marRight w:val="0"/>
                                      <w:marTop w:val="0"/>
                                      <w:marBottom w:val="0"/>
                                      <w:divBdr>
                                        <w:top w:val="none" w:sz="0" w:space="0" w:color="auto"/>
                                        <w:left w:val="none" w:sz="0" w:space="0" w:color="auto"/>
                                        <w:bottom w:val="none" w:sz="0" w:space="0" w:color="auto"/>
                                        <w:right w:val="none" w:sz="0" w:space="0" w:color="auto"/>
                                      </w:divBdr>
                                    </w:div>
                                    <w:div w:id="648292246">
                                      <w:marLeft w:val="0"/>
                                      <w:marRight w:val="0"/>
                                      <w:marTop w:val="0"/>
                                      <w:marBottom w:val="0"/>
                                      <w:divBdr>
                                        <w:top w:val="none" w:sz="0" w:space="0" w:color="auto"/>
                                        <w:left w:val="none" w:sz="0" w:space="0" w:color="auto"/>
                                        <w:bottom w:val="none" w:sz="0" w:space="0" w:color="auto"/>
                                        <w:right w:val="none" w:sz="0" w:space="0" w:color="auto"/>
                                      </w:divBdr>
                                    </w:div>
                                    <w:div w:id="1185361297">
                                      <w:marLeft w:val="0"/>
                                      <w:marRight w:val="0"/>
                                      <w:marTop w:val="0"/>
                                      <w:marBottom w:val="0"/>
                                      <w:divBdr>
                                        <w:top w:val="none" w:sz="0" w:space="0" w:color="auto"/>
                                        <w:left w:val="none" w:sz="0" w:space="0" w:color="auto"/>
                                        <w:bottom w:val="none" w:sz="0" w:space="0" w:color="auto"/>
                                        <w:right w:val="none" w:sz="0" w:space="0" w:color="auto"/>
                                      </w:divBdr>
                                    </w:div>
                                    <w:div w:id="775518886">
                                      <w:marLeft w:val="0"/>
                                      <w:marRight w:val="0"/>
                                      <w:marTop w:val="0"/>
                                      <w:marBottom w:val="0"/>
                                      <w:divBdr>
                                        <w:top w:val="none" w:sz="0" w:space="0" w:color="auto"/>
                                        <w:left w:val="none" w:sz="0" w:space="0" w:color="auto"/>
                                        <w:bottom w:val="none" w:sz="0" w:space="0" w:color="auto"/>
                                        <w:right w:val="none" w:sz="0" w:space="0" w:color="auto"/>
                                      </w:divBdr>
                                    </w:div>
                                    <w:div w:id="1298754212">
                                      <w:marLeft w:val="0"/>
                                      <w:marRight w:val="0"/>
                                      <w:marTop w:val="0"/>
                                      <w:marBottom w:val="0"/>
                                      <w:divBdr>
                                        <w:top w:val="none" w:sz="0" w:space="0" w:color="auto"/>
                                        <w:left w:val="none" w:sz="0" w:space="0" w:color="auto"/>
                                        <w:bottom w:val="none" w:sz="0" w:space="0" w:color="auto"/>
                                        <w:right w:val="none" w:sz="0" w:space="0" w:color="auto"/>
                                      </w:divBdr>
                                    </w:div>
                                    <w:div w:id="901718208">
                                      <w:marLeft w:val="0"/>
                                      <w:marRight w:val="0"/>
                                      <w:marTop w:val="0"/>
                                      <w:marBottom w:val="0"/>
                                      <w:divBdr>
                                        <w:top w:val="none" w:sz="0" w:space="0" w:color="auto"/>
                                        <w:left w:val="none" w:sz="0" w:space="0" w:color="auto"/>
                                        <w:bottom w:val="none" w:sz="0" w:space="0" w:color="auto"/>
                                        <w:right w:val="none" w:sz="0" w:space="0" w:color="auto"/>
                                      </w:divBdr>
                                    </w:div>
                                    <w:div w:id="1759056485">
                                      <w:marLeft w:val="0"/>
                                      <w:marRight w:val="0"/>
                                      <w:marTop w:val="0"/>
                                      <w:marBottom w:val="0"/>
                                      <w:divBdr>
                                        <w:top w:val="none" w:sz="0" w:space="0" w:color="auto"/>
                                        <w:left w:val="none" w:sz="0" w:space="0" w:color="auto"/>
                                        <w:bottom w:val="none" w:sz="0" w:space="0" w:color="auto"/>
                                        <w:right w:val="none" w:sz="0" w:space="0" w:color="auto"/>
                                      </w:divBdr>
                                    </w:div>
                                    <w:div w:id="1044984918">
                                      <w:marLeft w:val="0"/>
                                      <w:marRight w:val="0"/>
                                      <w:marTop w:val="0"/>
                                      <w:marBottom w:val="0"/>
                                      <w:divBdr>
                                        <w:top w:val="none" w:sz="0" w:space="0" w:color="auto"/>
                                        <w:left w:val="none" w:sz="0" w:space="0" w:color="auto"/>
                                        <w:bottom w:val="none" w:sz="0" w:space="0" w:color="auto"/>
                                        <w:right w:val="none" w:sz="0" w:space="0" w:color="auto"/>
                                      </w:divBdr>
                                    </w:div>
                                    <w:div w:id="387149110">
                                      <w:marLeft w:val="0"/>
                                      <w:marRight w:val="0"/>
                                      <w:marTop w:val="0"/>
                                      <w:marBottom w:val="0"/>
                                      <w:divBdr>
                                        <w:top w:val="none" w:sz="0" w:space="0" w:color="auto"/>
                                        <w:left w:val="none" w:sz="0" w:space="0" w:color="auto"/>
                                        <w:bottom w:val="none" w:sz="0" w:space="0" w:color="auto"/>
                                        <w:right w:val="none" w:sz="0" w:space="0" w:color="auto"/>
                                      </w:divBdr>
                                    </w:div>
                                    <w:div w:id="1502158915">
                                      <w:marLeft w:val="0"/>
                                      <w:marRight w:val="0"/>
                                      <w:marTop w:val="0"/>
                                      <w:marBottom w:val="0"/>
                                      <w:divBdr>
                                        <w:top w:val="none" w:sz="0" w:space="0" w:color="auto"/>
                                        <w:left w:val="none" w:sz="0" w:space="0" w:color="auto"/>
                                        <w:bottom w:val="none" w:sz="0" w:space="0" w:color="auto"/>
                                        <w:right w:val="none" w:sz="0" w:space="0" w:color="auto"/>
                                      </w:divBdr>
                                    </w:div>
                                    <w:div w:id="688143465">
                                      <w:marLeft w:val="0"/>
                                      <w:marRight w:val="0"/>
                                      <w:marTop w:val="0"/>
                                      <w:marBottom w:val="0"/>
                                      <w:divBdr>
                                        <w:top w:val="none" w:sz="0" w:space="0" w:color="auto"/>
                                        <w:left w:val="none" w:sz="0" w:space="0" w:color="auto"/>
                                        <w:bottom w:val="none" w:sz="0" w:space="0" w:color="auto"/>
                                        <w:right w:val="none" w:sz="0" w:space="0" w:color="auto"/>
                                      </w:divBdr>
                                    </w:div>
                                    <w:div w:id="299193843">
                                      <w:marLeft w:val="0"/>
                                      <w:marRight w:val="0"/>
                                      <w:marTop w:val="0"/>
                                      <w:marBottom w:val="0"/>
                                      <w:divBdr>
                                        <w:top w:val="none" w:sz="0" w:space="0" w:color="auto"/>
                                        <w:left w:val="none" w:sz="0" w:space="0" w:color="auto"/>
                                        <w:bottom w:val="none" w:sz="0" w:space="0" w:color="auto"/>
                                        <w:right w:val="none" w:sz="0" w:space="0" w:color="auto"/>
                                      </w:divBdr>
                                    </w:div>
                                    <w:div w:id="1545558630">
                                      <w:marLeft w:val="0"/>
                                      <w:marRight w:val="0"/>
                                      <w:marTop w:val="0"/>
                                      <w:marBottom w:val="0"/>
                                      <w:divBdr>
                                        <w:top w:val="none" w:sz="0" w:space="0" w:color="auto"/>
                                        <w:left w:val="none" w:sz="0" w:space="0" w:color="auto"/>
                                        <w:bottom w:val="none" w:sz="0" w:space="0" w:color="auto"/>
                                        <w:right w:val="none" w:sz="0" w:space="0" w:color="auto"/>
                                      </w:divBdr>
                                    </w:div>
                                    <w:div w:id="332343980">
                                      <w:marLeft w:val="0"/>
                                      <w:marRight w:val="0"/>
                                      <w:marTop w:val="0"/>
                                      <w:marBottom w:val="0"/>
                                      <w:divBdr>
                                        <w:top w:val="none" w:sz="0" w:space="0" w:color="auto"/>
                                        <w:left w:val="none" w:sz="0" w:space="0" w:color="auto"/>
                                        <w:bottom w:val="none" w:sz="0" w:space="0" w:color="auto"/>
                                        <w:right w:val="none" w:sz="0" w:space="0" w:color="auto"/>
                                      </w:divBdr>
                                    </w:div>
                                    <w:div w:id="615136121">
                                      <w:marLeft w:val="0"/>
                                      <w:marRight w:val="0"/>
                                      <w:marTop w:val="0"/>
                                      <w:marBottom w:val="0"/>
                                      <w:divBdr>
                                        <w:top w:val="none" w:sz="0" w:space="0" w:color="auto"/>
                                        <w:left w:val="none" w:sz="0" w:space="0" w:color="auto"/>
                                        <w:bottom w:val="none" w:sz="0" w:space="0" w:color="auto"/>
                                        <w:right w:val="none" w:sz="0" w:space="0" w:color="auto"/>
                                      </w:divBdr>
                                    </w:div>
                                    <w:div w:id="632447634">
                                      <w:marLeft w:val="0"/>
                                      <w:marRight w:val="0"/>
                                      <w:marTop w:val="0"/>
                                      <w:marBottom w:val="0"/>
                                      <w:divBdr>
                                        <w:top w:val="none" w:sz="0" w:space="0" w:color="auto"/>
                                        <w:left w:val="none" w:sz="0" w:space="0" w:color="auto"/>
                                        <w:bottom w:val="none" w:sz="0" w:space="0" w:color="auto"/>
                                        <w:right w:val="none" w:sz="0" w:space="0" w:color="auto"/>
                                      </w:divBdr>
                                    </w:div>
                                    <w:div w:id="733040083">
                                      <w:marLeft w:val="0"/>
                                      <w:marRight w:val="0"/>
                                      <w:marTop w:val="0"/>
                                      <w:marBottom w:val="0"/>
                                      <w:divBdr>
                                        <w:top w:val="none" w:sz="0" w:space="0" w:color="auto"/>
                                        <w:left w:val="none" w:sz="0" w:space="0" w:color="auto"/>
                                        <w:bottom w:val="none" w:sz="0" w:space="0" w:color="auto"/>
                                        <w:right w:val="none" w:sz="0" w:space="0" w:color="auto"/>
                                      </w:divBdr>
                                    </w:div>
                                    <w:div w:id="611014277">
                                      <w:marLeft w:val="0"/>
                                      <w:marRight w:val="0"/>
                                      <w:marTop w:val="0"/>
                                      <w:marBottom w:val="0"/>
                                      <w:divBdr>
                                        <w:top w:val="none" w:sz="0" w:space="0" w:color="auto"/>
                                        <w:left w:val="none" w:sz="0" w:space="0" w:color="auto"/>
                                        <w:bottom w:val="none" w:sz="0" w:space="0" w:color="auto"/>
                                        <w:right w:val="none" w:sz="0" w:space="0" w:color="auto"/>
                                      </w:divBdr>
                                    </w:div>
                                    <w:div w:id="1407150497">
                                      <w:marLeft w:val="0"/>
                                      <w:marRight w:val="0"/>
                                      <w:marTop w:val="0"/>
                                      <w:marBottom w:val="0"/>
                                      <w:divBdr>
                                        <w:top w:val="none" w:sz="0" w:space="0" w:color="auto"/>
                                        <w:left w:val="none" w:sz="0" w:space="0" w:color="auto"/>
                                        <w:bottom w:val="none" w:sz="0" w:space="0" w:color="auto"/>
                                        <w:right w:val="none" w:sz="0" w:space="0" w:color="auto"/>
                                      </w:divBdr>
                                    </w:div>
                                    <w:div w:id="1524322535">
                                      <w:marLeft w:val="0"/>
                                      <w:marRight w:val="0"/>
                                      <w:marTop w:val="0"/>
                                      <w:marBottom w:val="0"/>
                                      <w:divBdr>
                                        <w:top w:val="none" w:sz="0" w:space="0" w:color="auto"/>
                                        <w:left w:val="none" w:sz="0" w:space="0" w:color="auto"/>
                                        <w:bottom w:val="none" w:sz="0" w:space="0" w:color="auto"/>
                                        <w:right w:val="none" w:sz="0" w:space="0" w:color="auto"/>
                                      </w:divBdr>
                                    </w:div>
                                    <w:div w:id="919216098">
                                      <w:marLeft w:val="0"/>
                                      <w:marRight w:val="0"/>
                                      <w:marTop w:val="0"/>
                                      <w:marBottom w:val="0"/>
                                      <w:divBdr>
                                        <w:top w:val="none" w:sz="0" w:space="0" w:color="auto"/>
                                        <w:left w:val="none" w:sz="0" w:space="0" w:color="auto"/>
                                        <w:bottom w:val="none" w:sz="0" w:space="0" w:color="auto"/>
                                        <w:right w:val="none" w:sz="0" w:space="0" w:color="auto"/>
                                      </w:divBdr>
                                    </w:div>
                                    <w:div w:id="864828334">
                                      <w:marLeft w:val="0"/>
                                      <w:marRight w:val="0"/>
                                      <w:marTop w:val="0"/>
                                      <w:marBottom w:val="0"/>
                                      <w:divBdr>
                                        <w:top w:val="none" w:sz="0" w:space="0" w:color="auto"/>
                                        <w:left w:val="none" w:sz="0" w:space="0" w:color="auto"/>
                                        <w:bottom w:val="none" w:sz="0" w:space="0" w:color="auto"/>
                                        <w:right w:val="none" w:sz="0" w:space="0" w:color="auto"/>
                                      </w:divBdr>
                                    </w:div>
                                    <w:div w:id="311523781">
                                      <w:marLeft w:val="0"/>
                                      <w:marRight w:val="0"/>
                                      <w:marTop w:val="0"/>
                                      <w:marBottom w:val="0"/>
                                      <w:divBdr>
                                        <w:top w:val="none" w:sz="0" w:space="0" w:color="auto"/>
                                        <w:left w:val="none" w:sz="0" w:space="0" w:color="auto"/>
                                        <w:bottom w:val="none" w:sz="0" w:space="0" w:color="auto"/>
                                        <w:right w:val="none" w:sz="0" w:space="0" w:color="auto"/>
                                      </w:divBdr>
                                    </w:div>
                                    <w:div w:id="421486256">
                                      <w:marLeft w:val="0"/>
                                      <w:marRight w:val="0"/>
                                      <w:marTop w:val="0"/>
                                      <w:marBottom w:val="0"/>
                                      <w:divBdr>
                                        <w:top w:val="none" w:sz="0" w:space="0" w:color="auto"/>
                                        <w:left w:val="none" w:sz="0" w:space="0" w:color="auto"/>
                                        <w:bottom w:val="none" w:sz="0" w:space="0" w:color="auto"/>
                                        <w:right w:val="none" w:sz="0" w:space="0" w:color="auto"/>
                                      </w:divBdr>
                                    </w:div>
                                    <w:div w:id="938829708">
                                      <w:marLeft w:val="0"/>
                                      <w:marRight w:val="0"/>
                                      <w:marTop w:val="0"/>
                                      <w:marBottom w:val="0"/>
                                      <w:divBdr>
                                        <w:top w:val="none" w:sz="0" w:space="0" w:color="auto"/>
                                        <w:left w:val="none" w:sz="0" w:space="0" w:color="auto"/>
                                        <w:bottom w:val="none" w:sz="0" w:space="0" w:color="auto"/>
                                        <w:right w:val="none" w:sz="0" w:space="0" w:color="auto"/>
                                      </w:divBdr>
                                    </w:div>
                                    <w:div w:id="461507157">
                                      <w:marLeft w:val="0"/>
                                      <w:marRight w:val="0"/>
                                      <w:marTop w:val="0"/>
                                      <w:marBottom w:val="0"/>
                                      <w:divBdr>
                                        <w:top w:val="none" w:sz="0" w:space="0" w:color="auto"/>
                                        <w:left w:val="none" w:sz="0" w:space="0" w:color="auto"/>
                                        <w:bottom w:val="none" w:sz="0" w:space="0" w:color="auto"/>
                                        <w:right w:val="none" w:sz="0" w:space="0" w:color="auto"/>
                                      </w:divBdr>
                                    </w:div>
                                    <w:div w:id="668218253">
                                      <w:marLeft w:val="0"/>
                                      <w:marRight w:val="0"/>
                                      <w:marTop w:val="0"/>
                                      <w:marBottom w:val="0"/>
                                      <w:divBdr>
                                        <w:top w:val="none" w:sz="0" w:space="0" w:color="auto"/>
                                        <w:left w:val="none" w:sz="0" w:space="0" w:color="auto"/>
                                        <w:bottom w:val="none" w:sz="0" w:space="0" w:color="auto"/>
                                        <w:right w:val="none" w:sz="0" w:space="0" w:color="auto"/>
                                      </w:divBdr>
                                      <w:divsChild>
                                        <w:div w:id="2109227040">
                                          <w:marLeft w:val="0"/>
                                          <w:marRight w:val="0"/>
                                          <w:marTop w:val="0"/>
                                          <w:marBottom w:val="0"/>
                                          <w:divBdr>
                                            <w:top w:val="none" w:sz="0" w:space="0" w:color="auto"/>
                                            <w:left w:val="none" w:sz="0" w:space="0" w:color="auto"/>
                                            <w:bottom w:val="none" w:sz="0" w:space="0" w:color="auto"/>
                                            <w:right w:val="none" w:sz="0" w:space="0" w:color="auto"/>
                                          </w:divBdr>
                                        </w:div>
                                      </w:divsChild>
                                    </w:div>
                                    <w:div w:id="1207645570">
                                      <w:marLeft w:val="0"/>
                                      <w:marRight w:val="0"/>
                                      <w:marTop w:val="0"/>
                                      <w:marBottom w:val="0"/>
                                      <w:divBdr>
                                        <w:top w:val="none" w:sz="0" w:space="0" w:color="auto"/>
                                        <w:left w:val="none" w:sz="0" w:space="0" w:color="auto"/>
                                        <w:bottom w:val="none" w:sz="0" w:space="0" w:color="auto"/>
                                        <w:right w:val="none" w:sz="0" w:space="0" w:color="auto"/>
                                      </w:divBdr>
                                    </w:div>
                                    <w:div w:id="1320502066">
                                      <w:marLeft w:val="0"/>
                                      <w:marRight w:val="0"/>
                                      <w:marTop w:val="0"/>
                                      <w:marBottom w:val="0"/>
                                      <w:divBdr>
                                        <w:top w:val="none" w:sz="0" w:space="0" w:color="auto"/>
                                        <w:left w:val="none" w:sz="0" w:space="0" w:color="auto"/>
                                        <w:bottom w:val="none" w:sz="0" w:space="0" w:color="auto"/>
                                        <w:right w:val="none" w:sz="0" w:space="0" w:color="auto"/>
                                      </w:divBdr>
                                    </w:div>
                                    <w:div w:id="1285233292">
                                      <w:marLeft w:val="0"/>
                                      <w:marRight w:val="0"/>
                                      <w:marTop w:val="0"/>
                                      <w:marBottom w:val="0"/>
                                      <w:divBdr>
                                        <w:top w:val="none" w:sz="0" w:space="0" w:color="auto"/>
                                        <w:left w:val="none" w:sz="0" w:space="0" w:color="auto"/>
                                        <w:bottom w:val="none" w:sz="0" w:space="0" w:color="auto"/>
                                        <w:right w:val="none" w:sz="0" w:space="0" w:color="auto"/>
                                      </w:divBdr>
                                    </w:div>
                                    <w:div w:id="1971473866">
                                      <w:marLeft w:val="0"/>
                                      <w:marRight w:val="0"/>
                                      <w:marTop w:val="0"/>
                                      <w:marBottom w:val="0"/>
                                      <w:divBdr>
                                        <w:top w:val="none" w:sz="0" w:space="0" w:color="auto"/>
                                        <w:left w:val="none" w:sz="0" w:space="0" w:color="auto"/>
                                        <w:bottom w:val="none" w:sz="0" w:space="0" w:color="auto"/>
                                        <w:right w:val="none" w:sz="0" w:space="0" w:color="auto"/>
                                      </w:divBdr>
                                    </w:div>
                                    <w:div w:id="1709065972">
                                      <w:marLeft w:val="0"/>
                                      <w:marRight w:val="0"/>
                                      <w:marTop w:val="0"/>
                                      <w:marBottom w:val="0"/>
                                      <w:divBdr>
                                        <w:top w:val="none" w:sz="0" w:space="0" w:color="auto"/>
                                        <w:left w:val="none" w:sz="0" w:space="0" w:color="auto"/>
                                        <w:bottom w:val="none" w:sz="0" w:space="0" w:color="auto"/>
                                        <w:right w:val="none" w:sz="0" w:space="0" w:color="auto"/>
                                      </w:divBdr>
                                    </w:div>
                                    <w:div w:id="423233396">
                                      <w:marLeft w:val="0"/>
                                      <w:marRight w:val="0"/>
                                      <w:marTop w:val="0"/>
                                      <w:marBottom w:val="0"/>
                                      <w:divBdr>
                                        <w:top w:val="none" w:sz="0" w:space="0" w:color="auto"/>
                                        <w:left w:val="none" w:sz="0" w:space="0" w:color="auto"/>
                                        <w:bottom w:val="none" w:sz="0" w:space="0" w:color="auto"/>
                                        <w:right w:val="none" w:sz="0" w:space="0" w:color="auto"/>
                                      </w:divBdr>
                                    </w:div>
                                    <w:div w:id="19555423">
                                      <w:marLeft w:val="0"/>
                                      <w:marRight w:val="0"/>
                                      <w:marTop w:val="0"/>
                                      <w:marBottom w:val="0"/>
                                      <w:divBdr>
                                        <w:top w:val="none" w:sz="0" w:space="0" w:color="auto"/>
                                        <w:left w:val="none" w:sz="0" w:space="0" w:color="auto"/>
                                        <w:bottom w:val="none" w:sz="0" w:space="0" w:color="auto"/>
                                        <w:right w:val="none" w:sz="0" w:space="0" w:color="auto"/>
                                      </w:divBdr>
                                    </w:div>
                                    <w:div w:id="1014573986">
                                      <w:marLeft w:val="0"/>
                                      <w:marRight w:val="0"/>
                                      <w:marTop w:val="0"/>
                                      <w:marBottom w:val="0"/>
                                      <w:divBdr>
                                        <w:top w:val="none" w:sz="0" w:space="0" w:color="auto"/>
                                        <w:left w:val="none" w:sz="0" w:space="0" w:color="auto"/>
                                        <w:bottom w:val="none" w:sz="0" w:space="0" w:color="auto"/>
                                        <w:right w:val="none" w:sz="0" w:space="0" w:color="auto"/>
                                      </w:divBdr>
                                    </w:div>
                                    <w:div w:id="1018698613">
                                      <w:marLeft w:val="0"/>
                                      <w:marRight w:val="0"/>
                                      <w:marTop w:val="0"/>
                                      <w:marBottom w:val="0"/>
                                      <w:divBdr>
                                        <w:top w:val="none" w:sz="0" w:space="0" w:color="auto"/>
                                        <w:left w:val="none" w:sz="0" w:space="0" w:color="auto"/>
                                        <w:bottom w:val="none" w:sz="0" w:space="0" w:color="auto"/>
                                        <w:right w:val="none" w:sz="0" w:space="0" w:color="auto"/>
                                      </w:divBdr>
                                    </w:div>
                                    <w:div w:id="1727558909">
                                      <w:marLeft w:val="0"/>
                                      <w:marRight w:val="0"/>
                                      <w:marTop w:val="0"/>
                                      <w:marBottom w:val="0"/>
                                      <w:divBdr>
                                        <w:top w:val="none" w:sz="0" w:space="0" w:color="auto"/>
                                        <w:left w:val="none" w:sz="0" w:space="0" w:color="auto"/>
                                        <w:bottom w:val="none" w:sz="0" w:space="0" w:color="auto"/>
                                        <w:right w:val="none" w:sz="0" w:space="0" w:color="auto"/>
                                      </w:divBdr>
                                    </w:div>
                                    <w:div w:id="1020085207">
                                      <w:marLeft w:val="0"/>
                                      <w:marRight w:val="0"/>
                                      <w:marTop w:val="0"/>
                                      <w:marBottom w:val="0"/>
                                      <w:divBdr>
                                        <w:top w:val="none" w:sz="0" w:space="0" w:color="auto"/>
                                        <w:left w:val="none" w:sz="0" w:space="0" w:color="auto"/>
                                        <w:bottom w:val="none" w:sz="0" w:space="0" w:color="auto"/>
                                        <w:right w:val="none" w:sz="0" w:space="0" w:color="auto"/>
                                      </w:divBdr>
                                    </w:div>
                                    <w:div w:id="634719808">
                                      <w:marLeft w:val="0"/>
                                      <w:marRight w:val="0"/>
                                      <w:marTop w:val="0"/>
                                      <w:marBottom w:val="0"/>
                                      <w:divBdr>
                                        <w:top w:val="none" w:sz="0" w:space="0" w:color="auto"/>
                                        <w:left w:val="none" w:sz="0" w:space="0" w:color="auto"/>
                                        <w:bottom w:val="none" w:sz="0" w:space="0" w:color="auto"/>
                                        <w:right w:val="none" w:sz="0" w:space="0" w:color="auto"/>
                                      </w:divBdr>
                                    </w:div>
                                    <w:div w:id="1190223017">
                                      <w:marLeft w:val="0"/>
                                      <w:marRight w:val="0"/>
                                      <w:marTop w:val="0"/>
                                      <w:marBottom w:val="0"/>
                                      <w:divBdr>
                                        <w:top w:val="none" w:sz="0" w:space="0" w:color="auto"/>
                                        <w:left w:val="none" w:sz="0" w:space="0" w:color="auto"/>
                                        <w:bottom w:val="none" w:sz="0" w:space="0" w:color="auto"/>
                                        <w:right w:val="none" w:sz="0" w:space="0" w:color="auto"/>
                                      </w:divBdr>
                                    </w:div>
                                    <w:div w:id="1808280970">
                                      <w:marLeft w:val="0"/>
                                      <w:marRight w:val="0"/>
                                      <w:marTop w:val="0"/>
                                      <w:marBottom w:val="0"/>
                                      <w:divBdr>
                                        <w:top w:val="none" w:sz="0" w:space="0" w:color="auto"/>
                                        <w:left w:val="none" w:sz="0" w:space="0" w:color="auto"/>
                                        <w:bottom w:val="none" w:sz="0" w:space="0" w:color="auto"/>
                                        <w:right w:val="none" w:sz="0" w:space="0" w:color="auto"/>
                                      </w:divBdr>
                                    </w:div>
                                    <w:div w:id="1916745641">
                                      <w:marLeft w:val="0"/>
                                      <w:marRight w:val="0"/>
                                      <w:marTop w:val="0"/>
                                      <w:marBottom w:val="0"/>
                                      <w:divBdr>
                                        <w:top w:val="none" w:sz="0" w:space="0" w:color="auto"/>
                                        <w:left w:val="none" w:sz="0" w:space="0" w:color="auto"/>
                                        <w:bottom w:val="none" w:sz="0" w:space="0" w:color="auto"/>
                                        <w:right w:val="none" w:sz="0" w:space="0" w:color="auto"/>
                                      </w:divBdr>
                                    </w:div>
                                    <w:div w:id="1841118544">
                                      <w:marLeft w:val="0"/>
                                      <w:marRight w:val="0"/>
                                      <w:marTop w:val="0"/>
                                      <w:marBottom w:val="0"/>
                                      <w:divBdr>
                                        <w:top w:val="none" w:sz="0" w:space="0" w:color="auto"/>
                                        <w:left w:val="none" w:sz="0" w:space="0" w:color="auto"/>
                                        <w:bottom w:val="none" w:sz="0" w:space="0" w:color="auto"/>
                                        <w:right w:val="none" w:sz="0" w:space="0" w:color="auto"/>
                                      </w:divBdr>
                                    </w:div>
                                    <w:div w:id="1777286655">
                                      <w:marLeft w:val="0"/>
                                      <w:marRight w:val="0"/>
                                      <w:marTop w:val="0"/>
                                      <w:marBottom w:val="0"/>
                                      <w:divBdr>
                                        <w:top w:val="none" w:sz="0" w:space="0" w:color="auto"/>
                                        <w:left w:val="none" w:sz="0" w:space="0" w:color="auto"/>
                                        <w:bottom w:val="none" w:sz="0" w:space="0" w:color="auto"/>
                                        <w:right w:val="none" w:sz="0" w:space="0" w:color="auto"/>
                                      </w:divBdr>
                                    </w:div>
                                    <w:div w:id="1943951728">
                                      <w:marLeft w:val="0"/>
                                      <w:marRight w:val="0"/>
                                      <w:marTop w:val="0"/>
                                      <w:marBottom w:val="0"/>
                                      <w:divBdr>
                                        <w:top w:val="none" w:sz="0" w:space="0" w:color="auto"/>
                                        <w:left w:val="none" w:sz="0" w:space="0" w:color="auto"/>
                                        <w:bottom w:val="none" w:sz="0" w:space="0" w:color="auto"/>
                                        <w:right w:val="none" w:sz="0" w:space="0" w:color="auto"/>
                                      </w:divBdr>
                                    </w:div>
                                    <w:div w:id="1220823827">
                                      <w:marLeft w:val="0"/>
                                      <w:marRight w:val="0"/>
                                      <w:marTop w:val="0"/>
                                      <w:marBottom w:val="0"/>
                                      <w:divBdr>
                                        <w:top w:val="none" w:sz="0" w:space="0" w:color="auto"/>
                                        <w:left w:val="none" w:sz="0" w:space="0" w:color="auto"/>
                                        <w:bottom w:val="none" w:sz="0" w:space="0" w:color="auto"/>
                                        <w:right w:val="none" w:sz="0" w:space="0" w:color="auto"/>
                                      </w:divBdr>
                                    </w:div>
                                    <w:div w:id="866136455">
                                      <w:marLeft w:val="0"/>
                                      <w:marRight w:val="0"/>
                                      <w:marTop w:val="0"/>
                                      <w:marBottom w:val="0"/>
                                      <w:divBdr>
                                        <w:top w:val="none" w:sz="0" w:space="0" w:color="auto"/>
                                        <w:left w:val="none" w:sz="0" w:space="0" w:color="auto"/>
                                        <w:bottom w:val="none" w:sz="0" w:space="0" w:color="auto"/>
                                        <w:right w:val="none" w:sz="0" w:space="0" w:color="auto"/>
                                      </w:divBdr>
                                    </w:div>
                                    <w:div w:id="287008588">
                                      <w:marLeft w:val="0"/>
                                      <w:marRight w:val="0"/>
                                      <w:marTop w:val="0"/>
                                      <w:marBottom w:val="0"/>
                                      <w:divBdr>
                                        <w:top w:val="none" w:sz="0" w:space="0" w:color="auto"/>
                                        <w:left w:val="none" w:sz="0" w:space="0" w:color="auto"/>
                                        <w:bottom w:val="none" w:sz="0" w:space="0" w:color="auto"/>
                                        <w:right w:val="none" w:sz="0" w:space="0" w:color="auto"/>
                                      </w:divBdr>
                                    </w:div>
                                    <w:div w:id="2060128013">
                                      <w:marLeft w:val="0"/>
                                      <w:marRight w:val="0"/>
                                      <w:marTop w:val="0"/>
                                      <w:marBottom w:val="0"/>
                                      <w:divBdr>
                                        <w:top w:val="none" w:sz="0" w:space="0" w:color="auto"/>
                                        <w:left w:val="none" w:sz="0" w:space="0" w:color="auto"/>
                                        <w:bottom w:val="none" w:sz="0" w:space="0" w:color="auto"/>
                                        <w:right w:val="none" w:sz="0" w:space="0" w:color="auto"/>
                                      </w:divBdr>
                                    </w:div>
                                    <w:div w:id="1649748939">
                                      <w:marLeft w:val="0"/>
                                      <w:marRight w:val="0"/>
                                      <w:marTop w:val="0"/>
                                      <w:marBottom w:val="0"/>
                                      <w:divBdr>
                                        <w:top w:val="none" w:sz="0" w:space="0" w:color="auto"/>
                                        <w:left w:val="none" w:sz="0" w:space="0" w:color="auto"/>
                                        <w:bottom w:val="none" w:sz="0" w:space="0" w:color="auto"/>
                                        <w:right w:val="none" w:sz="0" w:space="0" w:color="auto"/>
                                      </w:divBdr>
                                    </w:div>
                                    <w:div w:id="435292947">
                                      <w:marLeft w:val="0"/>
                                      <w:marRight w:val="0"/>
                                      <w:marTop w:val="0"/>
                                      <w:marBottom w:val="0"/>
                                      <w:divBdr>
                                        <w:top w:val="none" w:sz="0" w:space="0" w:color="auto"/>
                                        <w:left w:val="none" w:sz="0" w:space="0" w:color="auto"/>
                                        <w:bottom w:val="none" w:sz="0" w:space="0" w:color="auto"/>
                                        <w:right w:val="none" w:sz="0" w:space="0" w:color="auto"/>
                                      </w:divBdr>
                                    </w:div>
                                    <w:div w:id="1924022035">
                                      <w:marLeft w:val="0"/>
                                      <w:marRight w:val="0"/>
                                      <w:marTop w:val="0"/>
                                      <w:marBottom w:val="0"/>
                                      <w:divBdr>
                                        <w:top w:val="none" w:sz="0" w:space="0" w:color="auto"/>
                                        <w:left w:val="none" w:sz="0" w:space="0" w:color="auto"/>
                                        <w:bottom w:val="none" w:sz="0" w:space="0" w:color="auto"/>
                                        <w:right w:val="none" w:sz="0" w:space="0" w:color="auto"/>
                                      </w:divBdr>
                                    </w:div>
                                    <w:div w:id="1578705846">
                                      <w:marLeft w:val="0"/>
                                      <w:marRight w:val="0"/>
                                      <w:marTop w:val="0"/>
                                      <w:marBottom w:val="0"/>
                                      <w:divBdr>
                                        <w:top w:val="none" w:sz="0" w:space="0" w:color="auto"/>
                                        <w:left w:val="none" w:sz="0" w:space="0" w:color="auto"/>
                                        <w:bottom w:val="none" w:sz="0" w:space="0" w:color="auto"/>
                                        <w:right w:val="none" w:sz="0" w:space="0" w:color="auto"/>
                                      </w:divBdr>
                                    </w:div>
                                    <w:div w:id="1223567277">
                                      <w:marLeft w:val="0"/>
                                      <w:marRight w:val="0"/>
                                      <w:marTop w:val="0"/>
                                      <w:marBottom w:val="0"/>
                                      <w:divBdr>
                                        <w:top w:val="none" w:sz="0" w:space="0" w:color="auto"/>
                                        <w:left w:val="none" w:sz="0" w:space="0" w:color="auto"/>
                                        <w:bottom w:val="none" w:sz="0" w:space="0" w:color="auto"/>
                                        <w:right w:val="none" w:sz="0" w:space="0" w:color="auto"/>
                                      </w:divBdr>
                                    </w:div>
                                    <w:div w:id="504713480">
                                      <w:marLeft w:val="0"/>
                                      <w:marRight w:val="0"/>
                                      <w:marTop w:val="0"/>
                                      <w:marBottom w:val="0"/>
                                      <w:divBdr>
                                        <w:top w:val="none" w:sz="0" w:space="0" w:color="auto"/>
                                        <w:left w:val="none" w:sz="0" w:space="0" w:color="auto"/>
                                        <w:bottom w:val="none" w:sz="0" w:space="0" w:color="auto"/>
                                        <w:right w:val="none" w:sz="0" w:space="0" w:color="auto"/>
                                      </w:divBdr>
                                    </w:div>
                                    <w:div w:id="1173453220">
                                      <w:marLeft w:val="0"/>
                                      <w:marRight w:val="0"/>
                                      <w:marTop w:val="0"/>
                                      <w:marBottom w:val="0"/>
                                      <w:divBdr>
                                        <w:top w:val="none" w:sz="0" w:space="0" w:color="auto"/>
                                        <w:left w:val="none" w:sz="0" w:space="0" w:color="auto"/>
                                        <w:bottom w:val="none" w:sz="0" w:space="0" w:color="auto"/>
                                        <w:right w:val="none" w:sz="0" w:space="0" w:color="auto"/>
                                      </w:divBdr>
                                    </w:div>
                                    <w:div w:id="889071842">
                                      <w:marLeft w:val="0"/>
                                      <w:marRight w:val="0"/>
                                      <w:marTop w:val="0"/>
                                      <w:marBottom w:val="0"/>
                                      <w:divBdr>
                                        <w:top w:val="none" w:sz="0" w:space="0" w:color="auto"/>
                                        <w:left w:val="none" w:sz="0" w:space="0" w:color="auto"/>
                                        <w:bottom w:val="none" w:sz="0" w:space="0" w:color="auto"/>
                                        <w:right w:val="none" w:sz="0" w:space="0" w:color="auto"/>
                                      </w:divBdr>
                                    </w:div>
                                    <w:div w:id="1950551226">
                                      <w:marLeft w:val="0"/>
                                      <w:marRight w:val="0"/>
                                      <w:marTop w:val="0"/>
                                      <w:marBottom w:val="0"/>
                                      <w:divBdr>
                                        <w:top w:val="none" w:sz="0" w:space="0" w:color="auto"/>
                                        <w:left w:val="none" w:sz="0" w:space="0" w:color="auto"/>
                                        <w:bottom w:val="none" w:sz="0" w:space="0" w:color="auto"/>
                                        <w:right w:val="none" w:sz="0" w:space="0" w:color="auto"/>
                                      </w:divBdr>
                                    </w:div>
                                    <w:div w:id="1287809566">
                                      <w:marLeft w:val="0"/>
                                      <w:marRight w:val="0"/>
                                      <w:marTop w:val="0"/>
                                      <w:marBottom w:val="0"/>
                                      <w:divBdr>
                                        <w:top w:val="none" w:sz="0" w:space="0" w:color="auto"/>
                                        <w:left w:val="none" w:sz="0" w:space="0" w:color="auto"/>
                                        <w:bottom w:val="none" w:sz="0" w:space="0" w:color="auto"/>
                                        <w:right w:val="none" w:sz="0" w:space="0" w:color="auto"/>
                                      </w:divBdr>
                                    </w:div>
                                    <w:div w:id="1572303016">
                                      <w:marLeft w:val="0"/>
                                      <w:marRight w:val="0"/>
                                      <w:marTop w:val="0"/>
                                      <w:marBottom w:val="0"/>
                                      <w:divBdr>
                                        <w:top w:val="none" w:sz="0" w:space="0" w:color="auto"/>
                                        <w:left w:val="none" w:sz="0" w:space="0" w:color="auto"/>
                                        <w:bottom w:val="none" w:sz="0" w:space="0" w:color="auto"/>
                                        <w:right w:val="none" w:sz="0" w:space="0" w:color="auto"/>
                                      </w:divBdr>
                                    </w:div>
                                    <w:div w:id="1990742003">
                                      <w:marLeft w:val="0"/>
                                      <w:marRight w:val="0"/>
                                      <w:marTop w:val="0"/>
                                      <w:marBottom w:val="0"/>
                                      <w:divBdr>
                                        <w:top w:val="none" w:sz="0" w:space="0" w:color="auto"/>
                                        <w:left w:val="none" w:sz="0" w:space="0" w:color="auto"/>
                                        <w:bottom w:val="none" w:sz="0" w:space="0" w:color="auto"/>
                                        <w:right w:val="none" w:sz="0" w:space="0" w:color="auto"/>
                                      </w:divBdr>
                                    </w:div>
                                    <w:div w:id="1165783832">
                                      <w:marLeft w:val="0"/>
                                      <w:marRight w:val="0"/>
                                      <w:marTop w:val="0"/>
                                      <w:marBottom w:val="0"/>
                                      <w:divBdr>
                                        <w:top w:val="none" w:sz="0" w:space="0" w:color="auto"/>
                                        <w:left w:val="none" w:sz="0" w:space="0" w:color="auto"/>
                                        <w:bottom w:val="none" w:sz="0" w:space="0" w:color="auto"/>
                                        <w:right w:val="none" w:sz="0" w:space="0" w:color="auto"/>
                                      </w:divBdr>
                                    </w:div>
                                    <w:div w:id="1232470761">
                                      <w:marLeft w:val="0"/>
                                      <w:marRight w:val="0"/>
                                      <w:marTop w:val="0"/>
                                      <w:marBottom w:val="0"/>
                                      <w:divBdr>
                                        <w:top w:val="none" w:sz="0" w:space="0" w:color="auto"/>
                                        <w:left w:val="none" w:sz="0" w:space="0" w:color="auto"/>
                                        <w:bottom w:val="none" w:sz="0" w:space="0" w:color="auto"/>
                                        <w:right w:val="none" w:sz="0" w:space="0" w:color="auto"/>
                                      </w:divBdr>
                                    </w:div>
                                    <w:div w:id="748188997">
                                      <w:marLeft w:val="0"/>
                                      <w:marRight w:val="0"/>
                                      <w:marTop w:val="0"/>
                                      <w:marBottom w:val="0"/>
                                      <w:divBdr>
                                        <w:top w:val="none" w:sz="0" w:space="0" w:color="auto"/>
                                        <w:left w:val="none" w:sz="0" w:space="0" w:color="auto"/>
                                        <w:bottom w:val="none" w:sz="0" w:space="0" w:color="auto"/>
                                        <w:right w:val="none" w:sz="0" w:space="0" w:color="auto"/>
                                      </w:divBdr>
                                    </w:div>
                                    <w:div w:id="1896038902">
                                      <w:marLeft w:val="0"/>
                                      <w:marRight w:val="0"/>
                                      <w:marTop w:val="0"/>
                                      <w:marBottom w:val="0"/>
                                      <w:divBdr>
                                        <w:top w:val="none" w:sz="0" w:space="0" w:color="auto"/>
                                        <w:left w:val="none" w:sz="0" w:space="0" w:color="auto"/>
                                        <w:bottom w:val="none" w:sz="0" w:space="0" w:color="auto"/>
                                        <w:right w:val="none" w:sz="0" w:space="0" w:color="auto"/>
                                      </w:divBdr>
                                    </w:div>
                                    <w:div w:id="1557427834">
                                      <w:marLeft w:val="0"/>
                                      <w:marRight w:val="0"/>
                                      <w:marTop w:val="0"/>
                                      <w:marBottom w:val="0"/>
                                      <w:divBdr>
                                        <w:top w:val="none" w:sz="0" w:space="0" w:color="auto"/>
                                        <w:left w:val="none" w:sz="0" w:space="0" w:color="auto"/>
                                        <w:bottom w:val="none" w:sz="0" w:space="0" w:color="auto"/>
                                        <w:right w:val="none" w:sz="0" w:space="0" w:color="auto"/>
                                      </w:divBdr>
                                    </w:div>
                                    <w:div w:id="1602832222">
                                      <w:marLeft w:val="0"/>
                                      <w:marRight w:val="0"/>
                                      <w:marTop w:val="0"/>
                                      <w:marBottom w:val="0"/>
                                      <w:divBdr>
                                        <w:top w:val="none" w:sz="0" w:space="0" w:color="auto"/>
                                        <w:left w:val="none" w:sz="0" w:space="0" w:color="auto"/>
                                        <w:bottom w:val="none" w:sz="0" w:space="0" w:color="auto"/>
                                        <w:right w:val="none" w:sz="0" w:space="0" w:color="auto"/>
                                      </w:divBdr>
                                    </w:div>
                                    <w:div w:id="156772829">
                                      <w:marLeft w:val="0"/>
                                      <w:marRight w:val="0"/>
                                      <w:marTop w:val="0"/>
                                      <w:marBottom w:val="0"/>
                                      <w:divBdr>
                                        <w:top w:val="none" w:sz="0" w:space="0" w:color="auto"/>
                                        <w:left w:val="none" w:sz="0" w:space="0" w:color="auto"/>
                                        <w:bottom w:val="none" w:sz="0" w:space="0" w:color="auto"/>
                                        <w:right w:val="none" w:sz="0" w:space="0" w:color="auto"/>
                                      </w:divBdr>
                                    </w:div>
                                    <w:div w:id="934483577">
                                      <w:marLeft w:val="0"/>
                                      <w:marRight w:val="0"/>
                                      <w:marTop w:val="0"/>
                                      <w:marBottom w:val="0"/>
                                      <w:divBdr>
                                        <w:top w:val="none" w:sz="0" w:space="0" w:color="auto"/>
                                        <w:left w:val="none" w:sz="0" w:space="0" w:color="auto"/>
                                        <w:bottom w:val="none" w:sz="0" w:space="0" w:color="auto"/>
                                        <w:right w:val="none" w:sz="0" w:space="0" w:color="auto"/>
                                      </w:divBdr>
                                    </w:div>
                                    <w:div w:id="604120628">
                                      <w:marLeft w:val="0"/>
                                      <w:marRight w:val="0"/>
                                      <w:marTop w:val="0"/>
                                      <w:marBottom w:val="0"/>
                                      <w:divBdr>
                                        <w:top w:val="none" w:sz="0" w:space="0" w:color="auto"/>
                                        <w:left w:val="none" w:sz="0" w:space="0" w:color="auto"/>
                                        <w:bottom w:val="none" w:sz="0" w:space="0" w:color="auto"/>
                                        <w:right w:val="none" w:sz="0" w:space="0" w:color="auto"/>
                                      </w:divBdr>
                                    </w:div>
                                    <w:div w:id="1025522776">
                                      <w:marLeft w:val="0"/>
                                      <w:marRight w:val="0"/>
                                      <w:marTop w:val="0"/>
                                      <w:marBottom w:val="0"/>
                                      <w:divBdr>
                                        <w:top w:val="none" w:sz="0" w:space="0" w:color="auto"/>
                                        <w:left w:val="none" w:sz="0" w:space="0" w:color="auto"/>
                                        <w:bottom w:val="none" w:sz="0" w:space="0" w:color="auto"/>
                                        <w:right w:val="none" w:sz="0" w:space="0" w:color="auto"/>
                                      </w:divBdr>
                                    </w:div>
                                    <w:div w:id="714819663">
                                      <w:marLeft w:val="0"/>
                                      <w:marRight w:val="0"/>
                                      <w:marTop w:val="0"/>
                                      <w:marBottom w:val="0"/>
                                      <w:divBdr>
                                        <w:top w:val="none" w:sz="0" w:space="0" w:color="auto"/>
                                        <w:left w:val="none" w:sz="0" w:space="0" w:color="auto"/>
                                        <w:bottom w:val="none" w:sz="0" w:space="0" w:color="auto"/>
                                        <w:right w:val="none" w:sz="0" w:space="0" w:color="auto"/>
                                      </w:divBdr>
                                    </w:div>
                                    <w:div w:id="337001259">
                                      <w:marLeft w:val="0"/>
                                      <w:marRight w:val="0"/>
                                      <w:marTop w:val="0"/>
                                      <w:marBottom w:val="0"/>
                                      <w:divBdr>
                                        <w:top w:val="none" w:sz="0" w:space="0" w:color="auto"/>
                                        <w:left w:val="none" w:sz="0" w:space="0" w:color="auto"/>
                                        <w:bottom w:val="none" w:sz="0" w:space="0" w:color="auto"/>
                                        <w:right w:val="none" w:sz="0" w:space="0" w:color="auto"/>
                                      </w:divBdr>
                                    </w:div>
                                    <w:div w:id="59712464">
                                      <w:marLeft w:val="0"/>
                                      <w:marRight w:val="0"/>
                                      <w:marTop w:val="0"/>
                                      <w:marBottom w:val="0"/>
                                      <w:divBdr>
                                        <w:top w:val="none" w:sz="0" w:space="0" w:color="auto"/>
                                        <w:left w:val="none" w:sz="0" w:space="0" w:color="auto"/>
                                        <w:bottom w:val="none" w:sz="0" w:space="0" w:color="auto"/>
                                        <w:right w:val="none" w:sz="0" w:space="0" w:color="auto"/>
                                      </w:divBdr>
                                    </w:div>
                                    <w:div w:id="1251937363">
                                      <w:marLeft w:val="0"/>
                                      <w:marRight w:val="0"/>
                                      <w:marTop w:val="0"/>
                                      <w:marBottom w:val="0"/>
                                      <w:divBdr>
                                        <w:top w:val="none" w:sz="0" w:space="0" w:color="auto"/>
                                        <w:left w:val="none" w:sz="0" w:space="0" w:color="auto"/>
                                        <w:bottom w:val="none" w:sz="0" w:space="0" w:color="auto"/>
                                        <w:right w:val="none" w:sz="0" w:space="0" w:color="auto"/>
                                      </w:divBdr>
                                    </w:div>
                                    <w:div w:id="1232814100">
                                      <w:marLeft w:val="0"/>
                                      <w:marRight w:val="0"/>
                                      <w:marTop w:val="0"/>
                                      <w:marBottom w:val="0"/>
                                      <w:divBdr>
                                        <w:top w:val="none" w:sz="0" w:space="0" w:color="auto"/>
                                        <w:left w:val="none" w:sz="0" w:space="0" w:color="auto"/>
                                        <w:bottom w:val="none" w:sz="0" w:space="0" w:color="auto"/>
                                        <w:right w:val="none" w:sz="0" w:space="0" w:color="auto"/>
                                      </w:divBdr>
                                    </w:div>
                                    <w:div w:id="1831291460">
                                      <w:marLeft w:val="0"/>
                                      <w:marRight w:val="0"/>
                                      <w:marTop w:val="0"/>
                                      <w:marBottom w:val="0"/>
                                      <w:divBdr>
                                        <w:top w:val="none" w:sz="0" w:space="0" w:color="auto"/>
                                        <w:left w:val="none" w:sz="0" w:space="0" w:color="auto"/>
                                        <w:bottom w:val="none" w:sz="0" w:space="0" w:color="auto"/>
                                        <w:right w:val="none" w:sz="0" w:space="0" w:color="auto"/>
                                      </w:divBdr>
                                    </w:div>
                                    <w:div w:id="6303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5631">
      <w:bodyDiv w:val="1"/>
      <w:marLeft w:val="0"/>
      <w:marRight w:val="0"/>
      <w:marTop w:val="0"/>
      <w:marBottom w:val="0"/>
      <w:divBdr>
        <w:top w:val="none" w:sz="0" w:space="0" w:color="auto"/>
        <w:left w:val="none" w:sz="0" w:space="0" w:color="auto"/>
        <w:bottom w:val="none" w:sz="0" w:space="0" w:color="auto"/>
        <w:right w:val="none" w:sz="0" w:space="0" w:color="auto"/>
      </w:divBdr>
      <w:divsChild>
        <w:div w:id="153379505">
          <w:marLeft w:val="0"/>
          <w:marRight w:val="0"/>
          <w:marTop w:val="0"/>
          <w:marBottom w:val="0"/>
          <w:divBdr>
            <w:top w:val="none" w:sz="0" w:space="0" w:color="auto"/>
            <w:left w:val="none" w:sz="0" w:space="0" w:color="auto"/>
            <w:bottom w:val="none" w:sz="0" w:space="0" w:color="auto"/>
            <w:right w:val="none" w:sz="0" w:space="0" w:color="auto"/>
          </w:divBdr>
          <w:divsChild>
            <w:div w:id="6583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2941">
      <w:bodyDiv w:val="1"/>
      <w:marLeft w:val="0"/>
      <w:marRight w:val="0"/>
      <w:marTop w:val="0"/>
      <w:marBottom w:val="0"/>
      <w:divBdr>
        <w:top w:val="none" w:sz="0" w:space="0" w:color="auto"/>
        <w:left w:val="none" w:sz="0" w:space="0" w:color="auto"/>
        <w:bottom w:val="none" w:sz="0" w:space="0" w:color="auto"/>
        <w:right w:val="none" w:sz="0" w:space="0" w:color="auto"/>
      </w:divBdr>
    </w:div>
    <w:div w:id="1769621905">
      <w:bodyDiv w:val="1"/>
      <w:marLeft w:val="0"/>
      <w:marRight w:val="0"/>
      <w:marTop w:val="0"/>
      <w:marBottom w:val="0"/>
      <w:divBdr>
        <w:top w:val="none" w:sz="0" w:space="0" w:color="auto"/>
        <w:left w:val="none" w:sz="0" w:space="0" w:color="auto"/>
        <w:bottom w:val="none" w:sz="0" w:space="0" w:color="auto"/>
        <w:right w:val="none" w:sz="0" w:space="0" w:color="auto"/>
      </w:divBdr>
      <w:divsChild>
        <w:div w:id="801851246">
          <w:marLeft w:val="0"/>
          <w:marRight w:val="0"/>
          <w:marTop w:val="0"/>
          <w:marBottom w:val="0"/>
          <w:divBdr>
            <w:top w:val="none" w:sz="0" w:space="0" w:color="auto"/>
            <w:left w:val="none" w:sz="0" w:space="0" w:color="auto"/>
            <w:bottom w:val="none" w:sz="0" w:space="0" w:color="auto"/>
            <w:right w:val="none" w:sz="0" w:space="0" w:color="auto"/>
          </w:divBdr>
          <w:divsChild>
            <w:div w:id="1575120334">
              <w:marLeft w:val="0"/>
              <w:marRight w:val="0"/>
              <w:marTop w:val="0"/>
              <w:marBottom w:val="0"/>
              <w:divBdr>
                <w:top w:val="none" w:sz="0" w:space="0" w:color="auto"/>
                <w:left w:val="none" w:sz="0" w:space="0" w:color="auto"/>
                <w:bottom w:val="none" w:sz="0" w:space="0" w:color="auto"/>
                <w:right w:val="none" w:sz="0" w:space="0" w:color="auto"/>
              </w:divBdr>
              <w:divsChild>
                <w:div w:id="1041057352">
                  <w:marLeft w:val="0"/>
                  <w:marRight w:val="0"/>
                  <w:marTop w:val="0"/>
                  <w:marBottom w:val="0"/>
                  <w:divBdr>
                    <w:top w:val="none" w:sz="0" w:space="0" w:color="auto"/>
                    <w:left w:val="none" w:sz="0" w:space="0" w:color="auto"/>
                    <w:bottom w:val="none" w:sz="0" w:space="0" w:color="auto"/>
                    <w:right w:val="none" w:sz="0" w:space="0" w:color="auto"/>
                  </w:divBdr>
                  <w:divsChild>
                    <w:div w:id="2080319646">
                      <w:marLeft w:val="0"/>
                      <w:marRight w:val="0"/>
                      <w:marTop w:val="0"/>
                      <w:marBottom w:val="300"/>
                      <w:divBdr>
                        <w:top w:val="none" w:sz="0" w:space="0" w:color="auto"/>
                        <w:left w:val="none" w:sz="0" w:space="0" w:color="auto"/>
                        <w:bottom w:val="none" w:sz="0" w:space="0" w:color="auto"/>
                        <w:right w:val="none" w:sz="0" w:space="0" w:color="auto"/>
                      </w:divBdr>
                      <w:divsChild>
                        <w:div w:id="91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747947">
      <w:bodyDiv w:val="1"/>
      <w:marLeft w:val="0"/>
      <w:marRight w:val="0"/>
      <w:marTop w:val="0"/>
      <w:marBottom w:val="0"/>
      <w:divBdr>
        <w:top w:val="none" w:sz="0" w:space="0" w:color="auto"/>
        <w:left w:val="none" w:sz="0" w:space="0" w:color="auto"/>
        <w:bottom w:val="none" w:sz="0" w:space="0" w:color="auto"/>
        <w:right w:val="none" w:sz="0" w:space="0" w:color="auto"/>
      </w:divBdr>
    </w:div>
    <w:div w:id="1885562899">
      <w:bodyDiv w:val="1"/>
      <w:marLeft w:val="0"/>
      <w:marRight w:val="0"/>
      <w:marTop w:val="0"/>
      <w:marBottom w:val="0"/>
      <w:divBdr>
        <w:top w:val="none" w:sz="0" w:space="0" w:color="auto"/>
        <w:left w:val="none" w:sz="0" w:space="0" w:color="auto"/>
        <w:bottom w:val="none" w:sz="0" w:space="0" w:color="auto"/>
        <w:right w:val="none" w:sz="0" w:space="0" w:color="auto"/>
      </w:divBdr>
      <w:divsChild>
        <w:div w:id="1933008552">
          <w:marLeft w:val="0"/>
          <w:marRight w:val="0"/>
          <w:marTop w:val="0"/>
          <w:marBottom w:val="0"/>
          <w:divBdr>
            <w:top w:val="none" w:sz="0" w:space="0" w:color="auto"/>
            <w:left w:val="none" w:sz="0" w:space="0" w:color="auto"/>
            <w:bottom w:val="none" w:sz="0" w:space="0" w:color="auto"/>
            <w:right w:val="none" w:sz="0" w:space="0" w:color="auto"/>
          </w:divBdr>
          <w:divsChild>
            <w:div w:id="1780224731">
              <w:marLeft w:val="0"/>
              <w:marRight w:val="0"/>
              <w:marTop w:val="0"/>
              <w:marBottom w:val="0"/>
              <w:divBdr>
                <w:top w:val="none" w:sz="0" w:space="0" w:color="auto"/>
                <w:left w:val="none" w:sz="0" w:space="0" w:color="auto"/>
                <w:bottom w:val="none" w:sz="0" w:space="0" w:color="auto"/>
                <w:right w:val="none" w:sz="0" w:space="0" w:color="auto"/>
              </w:divBdr>
              <w:divsChild>
                <w:div w:id="355810311">
                  <w:marLeft w:val="0"/>
                  <w:marRight w:val="0"/>
                  <w:marTop w:val="0"/>
                  <w:marBottom w:val="0"/>
                  <w:divBdr>
                    <w:top w:val="none" w:sz="0" w:space="0" w:color="auto"/>
                    <w:left w:val="none" w:sz="0" w:space="0" w:color="auto"/>
                    <w:bottom w:val="none" w:sz="0" w:space="0" w:color="auto"/>
                    <w:right w:val="none" w:sz="0" w:space="0" w:color="auto"/>
                  </w:divBdr>
                  <w:divsChild>
                    <w:div w:id="1203440685">
                      <w:marLeft w:val="0"/>
                      <w:marRight w:val="0"/>
                      <w:marTop w:val="0"/>
                      <w:marBottom w:val="300"/>
                      <w:divBdr>
                        <w:top w:val="none" w:sz="0" w:space="0" w:color="auto"/>
                        <w:left w:val="none" w:sz="0" w:space="0" w:color="auto"/>
                        <w:bottom w:val="none" w:sz="0" w:space="0" w:color="auto"/>
                        <w:right w:val="none" w:sz="0" w:space="0" w:color="auto"/>
                      </w:divBdr>
                      <w:divsChild>
                        <w:div w:id="1422995301">
                          <w:marLeft w:val="0"/>
                          <w:marRight w:val="0"/>
                          <w:marTop w:val="0"/>
                          <w:marBottom w:val="0"/>
                          <w:divBdr>
                            <w:top w:val="none" w:sz="0" w:space="0" w:color="auto"/>
                            <w:left w:val="none" w:sz="0" w:space="0" w:color="auto"/>
                            <w:bottom w:val="none" w:sz="0" w:space="0" w:color="auto"/>
                            <w:right w:val="none" w:sz="0" w:space="0" w:color="auto"/>
                          </w:divBdr>
                          <w:divsChild>
                            <w:div w:id="704908618">
                              <w:marLeft w:val="0"/>
                              <w:marRight w:val="0"/>
                              <w:marTop w:val="0"/>
                              <w:marBottom w:val="0"/>
                              <w:divBdr>
                                <w:top w:val="none" w:sz="0" w:space="0" w:color="auto"/>
                                <w:left w:val="none" w:sz="0" w:space="0" w:color="auto"/>
                                <w:bottom w:val="none" w:sz="0" w:space="0" w:color="auto"/>
                                <w:right w:val="none" w:sz="0" w:space="0" w:color="auto"/>
                              </w:divBdr>
                              <w:divsChild>
                                <w:div w:id="292488203">
                                  <w:marLeft w:val="0"/>
                                  <w:marRight w:val="0"/>
                                  <w:marTop w:val="0"/>
                                  <w:marBottom w:val="0"/>
                                  <w:divBdr>
                                    <w:top w:val="none" w:sz="0" w:space="0" w:color="auto"/>
                                    <w:left w:val="none" w:sz="0" w:space="0" w:color="auto"/>
                                    <w:bottom w:val="none" w:sz="0" w:space="0" w:color="auto"/>
                                    <w:right w:val="none" w:sz="0" w:space="0" w:color="auto"/>
                                  </w:divBdr>
                                  <w:divsChild>
                                    <w:div w:id="364604370">
                                      <w:marLeft w:val="0"/>
                                      <w:marRight w:val="0"/>
                                      <w:marTop w:val="0"/>
                                      <w:marBottom w:val="0"/>
                                      <w:divBdr>
                                        <w:top w:val="none" w:sz="0" w:space="0" w:color="auto"/>
                                        <w:left w:val="none" w:sz="0" w:space="0" w:color="auto"/>
                                        <w:bottom w:val="none" w:sz="0" w:space="0" w:color="auto"/>
                                        <w:right w:val="none" w:sz="0" w:space="0" w:color="auto"/>
                                      </w:divBdr>
                                    </w:div>
                                    <w:div w:id="2078898350">
                                      <w:marLeft w:val="0"/>
                                      <w:marRight w:val="0"/>
                                      <w:marTop w:val="0"/>
                                      <w:marBottom w:val="0"/>
                                      <w:divBdr>
                                        <w:top w:val="none" w:sz="0" w:space="0" w:color="auto"/>
                                        <w:left w:val="none" w:sz="0" w:space="0" w:color="auto"/>
                                        <w:bottom w:val="none" w:sz="0" w:space="0" w:color="auto"/>
                                        <w:right w:val="none" w:sz="0" w:space="0" w:color="auto"/>
                                      </w:divBdr>
                                    </w:div>
                                    <w:div w:id="1383753114">
                                      <w:marLeft w:val="0"/>
                                      <w:marRight w:val="0"/>
                                      <w:marTop w:val="0"/>
                                      <w:marBottom w:val="0"/>
                                      <w:divBdr>
                                        <w:top w:val="none" w:sz="0" w:space="0" w:color="auto"/>
                                        <w:left w:val="none" w:sz="0" w:space="0" w:color="auto"/>
                                        <w:bottom w:val="none" w:sz="0" w:space="0" w:color="auto"/>
                                        <w:right w:val="none" w:sz="0" w:space="0" w:color="auto"/>
                                      </w:divBdr>
                                    </w:div>
                                    <w:div w:id="1950430760">
                                      <w:marLeft w:val="0"/>
                                      <w:marRight w:val="0"/>
                                      <w:marTop w:val="0"/>
                                      <w:marBottom w:val="0"/>
                                      <w:divBdr>
                                        <w:top w:val="none" w:sz="0" w:space="0" w:color="auto"/>
                                        <w:left w:val="none" w:sz="0" w:space="0" w:color="auto"/>
                                        <w:bottom w:val="none" w:sz="0" w:space="0" w:color="auto"/>
                                        <w:right w:val="none" w:sz="0" w:space="0" w:color="auto"/>
                                      </w:divBdr>
                                    </w:div>
                                    <w:div w:id="1186552765">
                                      <w:marLeft w:val="0"/>
                                      <w:marRight w:val="0"/>
                                      <w:marTop w:val="0"/>
                                      <w:marBottom w:val="0"/>
                                      <w:divBdr>
                                        <w:top w:val="none" w:sz="0" w:space="0" w:color="auto"/>
                                        <w:left w:val="none" w:sz="0" w:space="0" w:color="auto"/>
                                        <w:bottom w:val="none" w:sz="0" w:space="0" w:color="auto"/>
                                        <w:right w:val="none" w:sz="0" w:space="0" w:color="auto"/>
                                      </w:divBdr>
                                    </w:div>
                                    <w:div w:id="1923945550">
                                      <w:marLeft w:val="0"/>
                                      <w:marRight w:val="0"/>
                                      <w:marTop w:val="0"/>
                                      <w:marBottom w:val="0"/>
                                      <w:divBdr>
                                        <w:top w:val="none" w:sz="0" w:space="0" w:color="auto"/>
                                        <w:left w:val="none" w:sz="0" w:space="0" w:color="auto"/>
                                        <w:bottom w:val="none" w:sz="0" w:space="0" w:color="auto"/>
                                        <w:right w:val="none" w:sz="0" w:space="0" w:color="auto"/>
                                      </w:divBdr>
                                    </w:div>
                                    <w:div w:id="1937014724">
                                      <w:marLeft w:val="0"/>
                                      <w:marRight w:val="0"/>
                                      <w:marTop w:val="0"/>
                                      <w:marBottom w:val="0"/>
                                      <w:divBdr>
                                        <w:top w:val="none" w:sz="0" w:space="0" w:color="auto"/>
                                        <w:left w:val="none" w:sz="0" w:space="0" w:color="auto"/>
                                        <w:bottom w:val="none" w:sz="0" w:space="0" w:color="auto"/>
                                        <w:right w:val="none" w:sz="0" w:space="0" w:color="auto"/>
                                      </w:divBdr>
                                    </w:div>
                                    <w:div w:id="96873782">
                                      <w:marLeft w:val="0"/>
                                      <w:marRight w:val="0"/>
                                      <w:marTop w:val="0"/>
                                      <w:marBottom w:val="0"/>
                                      <w:divBdr>
                                        <w:top w:val="none" w:sz="0" w:space="0" w:color="auto"/>
                                        <w:left w:val="none" w:sz="0" w:space="0" w:color="auto"/>
                                        <w:bottom w:val="none" w:sz="0" w:space="0" w:color="auto"/>
                                        <w:right w:val="none" w:sz="0" w:space="0" w:color="auto"/>
                                      </w:divBdr>
                                    </w:div>
                                    <w:div w:id="194002927">
                                      <w:marLeft w:val="0"/>
                                      <w:marRight w:val="0"/>
                                      <w:marTop w:val="0"/>
                                      <w:marBottom w:val="0"/>
                                      <w:divBdr>
                                        <w:top w:val="none" w:sz="0" w:space="0" w:color="auto"/>
                                        <w:left w:val="none" w:sz="0" w:space="0" w:color="auto"/>
                                        <w:bottom w:val="none" w:sz="0" w:space="0" w:color="auto"/>
                                        <w:right w:val="none" w:sz="0" w:space="0" w:color="auto"/>
                                      </w:divBdr>
                                    </w:div>
                                    <w:div w:id="1435398181">
                                      <w:marLeft w:val="0"/>
                                      <w:marRight w:val="0"/>
                                      <w:marTop w:val="0"/>
                                      <w:marBottom w:val="0"/>
                                      <w:divBdr>
                                        <w:top w:val="none" w:sz="0" w:space="0" w:color="auto"/>
                                        <w:left w:val="none" w:sz="0" w:space="0" w:color="auto"/>
                                        <w:bottom w:val="none" w:sz="0" w:space="0" w:color="auto"/>
                                        <w:right w:val="none" w:sz="0" w:space="0" w:color="auto"/>
                                      </w:divBdr>
                                    </w:div>
                                    <w:div w:id="291139386">
                                      <w:marLeft w:val="0"/>
                                      <w:marRight w:val="0"/>
                                      <w:marTop w:val="0"/>
                                      <w:marBottom w:val="0"/>
                                      <w:divBdr>
                                        <w:top w:val="none" w:sz="0" w:space="0" w:color="auto"/>
                                        <w:left w:val="none" w:sz="0" w:space="0" w:color="auto"/>
                                        <w:bottom w:val="none" w:sz="0" w:space="0" w:color="auto"/>
                                        <w:right w:val="none" w:sz="0" w:space="0" w:color="auto"/>
                                      </w:divBdr>
                                    </w:div>
                                    <w:div w:id="538399943">
                                      <w:marLeft w:val="0"/>
                                      <w:marRight w:val="0"/>
                                      <w:marTop w:val="0"/>
                                      <w:marBottom w:val="0"/>
                                      <w:divBdr>
                                        <w:top w:val="none" w:sz="0" w:space="0" w:color="auto"/>
                                        <w:left w:val="none" w:sz="0" w:space="0" w:color="auto"/>
                                        <w:bottom w:val="none" w:sz="0" w:space="0" w:color="auto"/>
                                        <w:right w:val="none" w:sz="0" w:space="0" w:color="auto"/>
                                      </w:divBdr>
                                    </w:div>
                                    <w:div w:id="44530057">
                                      <w:marLeft w:val="0"/>
                                      <w:marRight w:val="0"/>
                                      <w:marTop w:val="0"/>
                                      <w:marBottom w:val="0"/>
                                      <w:divBdr>
                                        <w:top w:val="none" w:sz="0" w:space="0" w:color="auto"/>
                                        <w:left w:val="none" w:sz="0" w:space="0" w:color="auto"/>
                                        <w:bottom w:val="none" w:sz="0" w:space="0" w:color="auto"/>
                                        <w:right w:val="none" w:sz="0" w:space="0" w:color="auto"/>
                                      </w:divBdr>
                                    </w:div>
                                    <w:div w:id="410932039">
                                      <w:marLeft w:val="0"/>
                                      <w:marRight w:val="0"/>
                                      <w:marTop w:val="0"/>
                                      <w:marBottom w:val="0"/>
                                      <w:divBdr>
                                        <w:top w:val="none" w:sz="0" w:space="0" w:color="auto"/>
                                        <w:left w:val="none" w:sz="0" w:space="0" w:color="auto"/>
                                        <w:bottom w:val="none" w:sz="0" w:space="0" w:color="auto"/>
                                        <w:right w:val="none" w:sz="0" w:space="0" w:color="auto"/>
                                      </w:divBdr>
                                    </w:div>
                                    <w:div w:id="1771005452">
                                      <w:marLeft w:val="0"/>
                                      <w:marRight w:val="0"/>
                                      <w:marTop w:val="0"/>
                                      <w:marBottom w:val="0"/>
                                      <w:divBdr>
                                        <w:top w:val="none" w:sz="0" w:space="0" w:color="auto"/>
                                        <w:left w:val="none" w:sz="0" w:space="0" w:color="auto"/>
                                        <w:bottom w:val="none" w:sz="0" w:space="0" w:color="auto"/>
                                        <w:right w:val="none" w:sz="0" w:space="0" w:color="auto"/>
                                      </w:divBdr>
                                    </w:div>
                                    <w:div w:id="253321309">
                                      <w:marLeft w:val="0"/>
                                      <w:marRight w:val="0"/>
                                      <w:marTop w:val="0"/>
                                      <w:marBottom w:val="0"/>
                                      <w:divBdr>
                                        <w:top w:val="none" w:sz="0" w:space="0" w:color="auto"/>
                                        <w:left w:val="none" w:sz="0" w:space="0" w:color="auto"/>
                                        <w:bottom w:val="none" w:sz="0" w:space="0" w:color="auto"/>
                                        <w:right w:val="none" w:sz="0" w:space="0" w:color="auto"/>
                                      </w:divBdr>
                                    </w:div>
                                    <w:div w:id="184750459">
                                      <w:marLeft w:val="0"/>
                                      <w:marRight w:val="0"/>
                                      <w:marTop w:val="0"/>
                                      <w:marBottom w:val="0"/>
                                      <w:divBdr>
                                        <w:top w:val="none" w:sz="0" w:space="0" w:color="auto"/>
                                        <w:left w:val="none" w:sz="0" w:space="0" w:color="auto"/>
                                        <w:bottom w:val="none" w:sz="0" w:space="0" w:color="auto"/>
                                        <w:right w:val="none" w:sz="0" w:space="0" w:color="auto"/>
                                      </w:divBdr>
                                    </w:div>
                                    <w:div w:id="666325626">
                                      <w:marLeft w:val="0"/>
                                      <w:marRight w:val="0"/>
                                      <w:marTop w:val="0"/>
                                      <w:marBottom w:val="0"/>
                                      <w:divBdr>
                                        <w:top w:val="none" w:sz="0" w:space="0" w:color="auto"/>
                                        <w:left w:val="none" w:sz="0" w:space="0" w:color="auto"/>
                                        <w:bottom w:val="none" w:sz="0" w:space="0" w:color="auto"/>
                                        <w:right w:val="none" w:sz="0" w:space="0" w:color="auto"/>
                                      </w:divBdr>
                                    </w:div>
                                    <w:div w:id="682435441">
                                      <w:marLeft w:val="0"/>
                                      <w:marRight w:val="0"/>
                                      <w:marTop w:val="0"/>
                                      <w:marBottom w:val="0"/>
                                      <w:divBdr>
                                        <w:top w:val="none" w:sz="0" w:space="0" w:color="auto"/>
                                        <w:left w:val="none" w:sz="0" w:space="0" w:color="auto"/>
                                        <w:bottom w:val="none" w:sz="0" w:space="0" w:color="auto"/>
                                        <w:right w:val="none" w:sz="0" w:space="0" w:color="auto"/>
                                      </w:divBdr>
                                    </w:div>
                                    <w:div w:id="1525557789">
                                      <w:marLeft w:val="0"/>
                                      <w:marRight w:val="0"/>
                                      <w:marTop w:val="0"/>
                                      <w:marBottom w:val="0"/>
                                      <w:divBdr>
                                        <w:top w:val="none" w:sz="0" w:space="0" w:color="auto"/>
                                        <w:left w:val="none" w:sz="0" w:space="0" w:color="auto"/>
                                        <w:bottom w:val="none" w:sz="0" w:space="0" w:color="auto"/>
                                        <w:right w:val="none" w:sz="0" w:space="0" w:color="auto"/>
                                      </w:divBdr>
                                    </w:div>
                                    <w:div w:id="492990900">
                                      <w:marLeft w:val="0"/>
                                      <w:marRight w:val="0"/>
                                      <w:marTop w:val="0"/>
                                      <w:marBottom w:val="0"/>
                                      <w:divBdr>
                                        <w:top w:val="none" w:sz="0" w:space="0" w:color="auto"/>
                                        <w:left w:val="none" w:sz="0" w:space="0" w:color="auto"/>
                                        <w:bottom w:val="none" w:sz="0" w:space="0" w:color="auto"/>
                                        <w:right w:val="none" w:sz="0" w:space="0" w:color="auto"/>
                                      </w:divBdr>
                                    </w:div>
                                    <w:div w:id="739862142">
                                      <w:marLeft w:val="0"/>
                                      <w:marRight w:val="0"/>
                                      <w:marTop w:val="0"/>
                                      <w:marBottom w:val="0"/>
                                      <w:divBdr>
                                        <w:top w:val="none" w:sz="0" w:space="0" w:color="auto"/>
                                        <w:left w:val="none" w:sz="0" w:space="0" w:color="auto"/>
                                        <w:bottom w:val="none" w:sz="0" w:space="0" w:color="auto"/>
                                        <w:right w:val="none" w:sz="0" w:space="0" w:color="auto"/>
                                      </w:divBdr>
                                    </w:div>
                                    <w:div w:id="1046834499">
                                      <w:marLeft w:val="0"/>
                                      <w:marRight w:val="0"/>
                                      <w:marTop w:val="0"/>
                                      <w:marBottom w:val="0"/>
                                      <w:divBdr>
                                        <w:top w:val="none" w:sz="0" w:space="0" w:color="auto"/>
                                        <w:left w:val="none" w:sz="0" w:space="0" w:color="auto"/>
                                        <w:bottom w:val="none" w:sz="0" w:space="0" w:color="auto"/>
                                        <w:right w:val="none" w:sz="0" w:space="0" w:color="auto"/>
                                      </w:divBdr>
                                    </w:div>
                                    <w:div w:id="1468234069">
                                      <w:marLeft w:val="0"/>
                                      <w:marRight w:val="0"/>
                                      <w:marTop w:val="0"/>
                                      <w:marBottom w:val="0"/>
                                      <w:divBdr>
                                        <w:top w:val="none" w:sz="0" w:space="0" w:color="auto"/>
                                        <w:left w:val="none" w:sz="0" w:space="0" w:color="auto"/>
                                        <w:bottom w:val="none" w:sz="0" w:space="0" w:color="auto"/>
                                        <w:right w:val="none" w:sz="0" w:space="0" w:color="auto"/>
                                      </w:divBdr>
                                    </w:div>
                                    <w:div w:id="1835560440">
                                      <w:marLeft w:val="0"/>
                                      <w:marRight w:val="0"/>
                                      <w:marTop w:val="0"/>
                                      <w:marBottom w:val="0"/>
                                      <w:divBdr>
                                        <w:top w:val="none" w:sz="0" w:space="0" w:color="auto"/>
                                        <w:left w:val="none" w:sz="0" w:space="0" w:color="auto"/>
                                        <w:bottom w:val="none" w:sz="0" w:space="0" w:color="auto"/>
                                        <w:right w:val="none" w:sz="0" w:space="0" w:color="auto"/>
                                      </w:divBdr>
                                    </w:div>
                                    <w:div w:id="1828351895">
                                      <w:marLeft w:val="0"/>
                                      <w:marRight w:val="0"/>
                                      <w:marTop w:val="0"/>
                                      <w:marBottom w:val="0"/>
                                      <w:divBdr>
                                        <w:top w:val="none" w:sz="0" w:space="0" w:color="auto"/>
                                        <w:left w:val="none" w:sz="0" w:space="0" w:color="auto"/>
                                        <w:bottom w:val="none" w:sz="0" w:space="0" w:color="auto"/>
                                        <w:right w:val="none" w:sz="0" w:space="0" w:color="auto"/>
                                      </w:divBdr>
                                    </w:div>
                                    <w:div w:id="235474578">
                                      <w:marLeft w:val="0"/>
                                      <w:marRight w:val="0"/>
                                      <w:marTop w:val="0"/>
                                      <w:marBottom w:val="0"/>
                                      <w:divBdr>
                                        <w:top w:val="none" w:sz="0" w:space="0" w:color="auto"/>
                                        <w:left w:val="none" w:sz="0" w:space="0" w:color="auto"/>
                                        <w:bottom w:val="none" w:sz="0" w:space="0" w:color="auto"/>
                                        <w:right w:val="none" w:sz="0" w:space="0" w:color="auto"/>
                                      </w:divBdr>
                                    </w:div>
                                    <w:div w:id="347801093">
                                      <w:marLeft w:val="0"/>
                                      <w:marRight w:val="0"/>
                                      <w:marTop w:val="0"/>
                                      <w:marBottom w:val="0"/>
                                      <w:divBdr>
                                        <w:top w:val="none" w:sz="0" w:space="0" w:color="auto"/>
                                        <w:left w:val="none" w:sz="0" w:space="0" w:color="auto"/>
                                        <w:bottom w:val="none" w:sz="0" w:space="0" w:color="auto"/>
                                        <w:right w:val="none" w:sz="0" w:space="0" w:color="auto"/>
                                      </w:divBdr>
                                    </w:div>
                                    <w:div w:id="1210265011">
                                      <w:marLeft w:val="0"/>
                                      <w:marRight w:val="0"/>
                                      <w:marTop w:val="0"/>
                                      <w:marBottom w:val="0"/>
                                      <w:divBdr>
                                        <w:top w:val="none" w:sz="0" w:space="0" w:color="auto"/>
                                        <w:left w:val="none" w:sz="0" w:space="0" w:color="auto"/>
                                        <w:bottom w:val="none" w:sz="0" w:space="0" w:color="auto"/>
                                        <w:right w:val="none" w:sz="0" w:space="0" w:color="auto"/>
                                      </w:divBdr>
                                    </w:div>
                                    <w:div w:id="1222643315">
                                      <w:marLeft w:val="0"/>
                                      <w:marRight w:val="0"/>
                                      <w:marTop w:val="0"/>
                                      <w:marBottom w:val="0"/>
                                      <w:divBdr>
                                        <w:top w:val="none" w:sz="0" w:space="0" w:color="auto"/>
                                        <w:left w:val="none" w:sz="0" w:space="0" w:color="auto"/>
                                        <w:bottom w:val="none" w:sz="0" w:space="0" w:color="auto"/>
                                        <w:right w:val="none" w:sz="0" w:space="0" w:color="auto"/>
                                      </w:divBdr>
                                    </w:div>
                                    <w:div w:id="1773941265">
                                      <w:marLeft w:val="0"/>
                                      <w:marRight w:val="0"/>
                                      <w:marTop w:val="0"/>
                                      <w:marBottom w:val="0"/>
                                      <w:divBdr>
                                        <w:top w:val="none" w:sz="0" w:space="0" w:color="auto"/>
                                        <w:left w:val="none" w:sz="0" w:space="0" w:color="auto"/>
                                        <w:bottom w:val="none" w:sz="0" w:space="0" w:color="auto"/>
                                        <w:right w:val="none" w:sz="0" w:space="0" w:color="auto"/>
                                      </w:divBdr>
                                    </w:div>
                                    <w:div w:id="1420256458">
                                      <w:marLeft w:val="0"/>
                                      <w:marRight w:val="0"/>
                                      <w:marTop w:val="0"/>
                                      <w:marBottom w:val="0"/>
                                      <w:divBdr>
                                        <w:top w:val="none" w:sz="0" w:space="0" w:color="auto"/>
                                        <w:left w:val="none" w:sz="0" w:space="0" w:color="auto"/>
                                        <w:bottom w:val="none" w:sz="0" w:space="0" w:color="auto"/>
                                        <w:right w:val="none" w:sz="0" w:space="0" w:color="auto"/>
                                      </w:divBdr>
                                    </w:div>
                                    <w:div w:id="1170758366">
                                      <w:marLeft w:val="0"/>
                                      <w:marRight w:val="0"/>
                                      <w:marTop w:val="0"/>
                                      <w:marBottom w:val="0"/>
                                      <w:divBdr>
                                        <w:top w:val="none" w:sz="0" w:space="0" w:color="auto"/>
                                        <w:left w:val="none" w:sz="0" w:space="0" w:color="auto"/>
                                        <w:bottom w:val="none" w:sz="0" w:space="0" w:color="auto"/>
                                        <w:right w:val="none" w:sz="0" w:space="0" w:color="auto"/>
                                      </w:divBdr>
                                    </w:div>
                                    <w:div w:id="397288170">
                                      <w:marLeft w:val="0"/>
                                      <w:marRight w:val="0"/>
                                      <w:marTop w:val="0"/>
                                      <w:marBottom w:val="0"/>
                                      <w:divBdr>
                                        <w:top w:val="none" w:sz="0" w:space="0" w:color="auto"/>
                                        <w:left w:val="none" w:sz="0" w:space="0" w:color="auto"/>
                                        <w:bottom w:val="none" w:sz="0" w:space="0" w:color="auto"/>
                                        <w:right w:val="none" w:sz="0" w:space="0" w:color="auto"/>
                                      </w:divBdr>
                                    </w:div>
                                    <w:div w:id="2142840989">
                                      <w:marLeft w:val="0"/>
                                      <w:marRight w:val="0"/>
                                      <w:marTop w:val="0"/>
                                      <w:marBottom w:val="0"/>
                                      <w:divBdr>
                                        <w:top w:val="none" w:sz="0" w:space="0" w:color="auto"/>
                                        <w:left w:val="none" w:sz="0" w:space="0" w:color="auto"/>
                                        <w:bottom w:val="none" w:sz="0" w:space="0" w:color="auto"/>
                                        <w:right w:val="none" w:sz="0" w:space="0" w:color="auto"/>
                                      </w:divBdr>
                                    </w:div>
                                    <w:div w:id="436877361">
                                      <w:marLeft w:val="0"/>
                                      <w:marRight w:val="0"/>
                                      <w:marTop w:val="0"/>
                                      <w:marBottom w:val="0"/>
                                      <w:divBdr>
                                        <w:top w:val="none" w:sz="0" w:space="0" w:color="auto"/>
                                        <w:left w:val="none" w:sz="0" w:space="0" w:color="auto"/>
                                        <w:bottom w:val="none" w:sz="0" w:space="0" w:color="auto"/>
                                        <w:right w:val="none" w:sz="0" w:space="0" w:color="auto"/>
                                      </w:divBdr>
                                    </w:div>
                                    <w:div w:id="1445073356">
                                      <w:marLeft w:val="0"/>
                                      <w:marRight w:val="0"/>
                                      <w:marTop w:val="0"/>
                                      <w:marBottom w:val="0"/>
                                      <w:divBdr>
                                        <w:top w:val="none" w:sz="0" w:space="0" w:color="auto"/>
                                        <w:left w:val="none" w:sz="0" w:space="0" w:color="auto"/>
                                        <w:bottom w:val="none" w:sz="0" w:space="0" w:color="auto"/>
                                        <w:right w:val="none" w:sz="0" w:space="0" w:color="auto"/>
                                      </w:divBdr>
                                    </w:div>
                                    <w:div w:id="1178546620">
                                      <w:marLeft w:val="0"/>
                                      <w:marRight w:val="0"/>
                                      <w:marTop w:val="0"/>
                                      <w:marBottom w:val="0"/>
                                      <w:divBdr>
                                        <w:top w:val="none" w:sz="0" w:space="0" w:color="auto"/>
                                        <w:left w:val="none" w:sz="0" w:space="0" w:color="auto"/>
                                        <w:bottom w:val="none" w:sz="0" w:space="0" w:color="auto"/>
                                        <w:right w:val="none" w:sz="0" w:space="0" w:color="auto"/>
                                      </w:divBdr>
                                    </w:div>
                                    <w:div w:id="326328519">
                                      <w:marLeft w:val="0"/>
                                      <w:marRight w:val="0"/>
                                      <w:marTop w:val="0"/>
                                      <w:marBottom w:val="0"/>
                                      <w:divBdr>
                                        <w:top w:val="none" w:sz="0" w:space="0" w:color="auto"/>
                                        <w:left w:val="none" w:sz="0" w:space="0" w:color="auto"/>
                                        <w:bottom w:val="none" w:sz="0" w:space="0" w:color="auto"/>
                                        <w:right w:val="none" w:sz="0" w:space="0" w:color="auto"/>
                                      </w:divBdr>
                                    </w:div>
                                    <w:div w:id="1631786655">
                                      <w:marLeft w:val="0"/>
                                      <w:marRight w:val="0"/>
                                      <w:marTop w:val="0"/>
                                      <w:marBottom w:val="0"/>
                                      <w:divBdr>
                                        <w:top w:val="none" w:sz="0" w:space="0" w:color="auto"/>
                                        <w:left w:val="none" w:sz="0" w:space="0" w:color="auto"/>
                                        <w:bottom w:val="none" w:sz="0" w:space="0" w:color="auto"/>
                                        <w:right w:val="none" w:sz="0" w:space="0" w:color="auto"/>
                                      </w:divBdr>
                                    </w:div>
                                    <w:div w:id="2141681852">
                                      <w:marLeft w:val="0"/>
                                      <w:marRight w:val="0"/>
                                      <w:marTop w:val="0"/>
                                      <w:marBottom w:val="0"/>
                                      <w:divBdr>
                                        <w:top w:val="none" w:sz="0" w:space="0" w:color="auto"/>
                                        <w:left w:val="none" w:sz="0" w:space="0" w:color="auto"/>
                                        <w:bottom w:val="none" w:sz="0" w:space="0" w:color="auto"/>
                                        <w:right w:val="none" w:sz="0" w:space="0" w:color="auto"/>
                                      </w:divBdr>
                                    </w:div>
                                    <w:div w:id="20210686">
                                      <w:marLeft w:val="0"/>
                                      <w:marRight w:val="0"/>
                                      <w:marTop w:val="0"/>
                                      <w:marBottom w:val="0"/>
                                      <w:divBdr>
                                        <w:top w:val="none" w:sz="0" w:space="0" w:color="auto"/>
                                        <w:left w:val="none" w:sz="0" w:space="0" w:color="auto"/>
                                        <w:bottom w:val="none" w:sz="0" w:space="0" w:color="auto"/>
                                        <w:right w:val="none" w:sz="0" w:space="0" w:color="auto"/>
                                      </w:divBdr>
                                    </w:div>
                                    <w:div w:id="527449501">
                                      <w:marLeft w:val="0"/>
                                      <w:marRight w:val="0"/>
                                      <w:marTop w:val="0"/>
                                      <w:marBottom w:val="0"/>
                                      <w:divBdr>
                                        <w:top w:val="none" w:sz="0" w:space="0" w:color="auto"/>
                                        <w:left w:val="none" w:sz="0" w:space="0" w:color="auto"/>
                                        <w:bottom w:val="none" w:sz="0" w:space="0" w:color="auto"/>
                                        <w:right w:val="none" w:sz="0" w:space="0" w:color="auto"/>
                                      </w:divBdr>
                                    </w:div>
                                    <w:div w:id="1429615723">
                                      <w:marLeft w:val="0"/>
                                      <w:marRight w:val="0"/>
                                      <w:marTop w:val="0"/>
                                      <w:marBottom w:val="0"/>
                                      <w:divBdr>
                                        <w:top w:val="none" w:sz="0" w:space="0" w:color="auto"/>
                                        <w:left w:val="none" w:sz="0" w:space="0" w:color="auto"/>
                                        <w:bottom w:val="none" w:sz="0" w:space="0" w:color="auto"/>
                                        <w:right w:val="none" w:sz="0" w:space="0" w:color="auto"/>
                                      </w:divBdr>
                                    </w:div>
                                    <w:div w:id="2029061878">
                                      <w:marLeft w:val="0"/>
                                      <w:marRight w:val="0"/>
                                      <w:marTop w:val="0"/>
                                      <w:marBottom w:val="0"/>
                                      <w:divBdr>
                                        <w:top w:val="none" w:sz="0" w:space="0" w:color="auto"/>
                                        <w:left w:val="none" w:sz="0" w:space="0" w:color="auto"/>
                                        <w:bottom w:val="none" w:sz="0" w:space="0" w:color="auto"/>
                                        <w:right w:val="none" w:sz="0" w:space="0" w:color="auto"/>
                                      </w:divBdr>
                                    </w:div>
                                    <w:div w:id="232201024">
                                      <w:marLeft w:val="0"/>
                                      <w:marRight w:val="0"/>
                                      <w:marTop w:val="0"/>
                                      <w:marBottom w:val="0"/>
                                      <w:divBdr>
                                        <w:top w:val="none" w:sz="0" w:space="0" w:color="auto"/>
                                        <w:left w:val="none" w:sz="0" w:space="0" w:color="auto"/>
                                        <w:bottom w:val="none" w:sz="0" w:space="0" w:color="auto"/>
                                        <w:right w:val="none" w:sz="0" w:space="0" w:color="auto"/>
                                      </w:divBdr>
                                    </w:div>
                                    <w:div w:id="545600381">
                                      <w:marLeft w:val="0"/>
                                      <w:marRight w:val="0"/>
                                      <w:marTop w:val="0"/>
                                      <w:marBottom w:val="0"/>
                                      <w:divBdr>
                                        <w:top w:val="none" w:sz="0" w:space="0" w:color="auto"/>
                                        <w:left w:val="none" w:sz="0" w:space="0" w:color="auto"/>
                                        <w:bottom w:val="none" w:sz="0" w:space="0" w:color="auto"/>
                                        <w:right w:val="none" w:sz="0" w:space="0" w:color="auto"/>
                                      </w:divBdr>
                                      <w:divsChild>
                                        <w:div w:id="1268463597">
                                          <w:marLeft w:val="0"/>
                                          <w:marRight w:val="0"/>
                                          <w:marTop w:val="0"/>
                                          <w:marBottom w:val="0"/>
                                          <w:divBdr>
                                            <w:top w:val="none" w:sz="0" w:space="0" w:color="auto"/>
                                            <w:left w:val="none" w:sz="0" w:space="0" w:color="auto"/>
                                            <w:bottom w:val="none" w:sz="0" w:space="0" w:color="auto"/>
                                            <w:right w:val="none" w:sz="0" w:space="0" w:color="auto"/>
                                          </w:divBdr>
                                        </w:div>
                                      </w:divsChild>
                                    </w:div>
                                    <w:div w:id="1766917638">
                                      <w:marLeft w:val="0"/>
                                      <w:marRight w:val="0"/>
                                      <w:marTop w:val="0"/>
                                      <w:marBottom w:val="0"/>
                                      <w:divBdr>
                                        <w:top w:val="none" w:sz="0" w:space="0" w:color="auto"/>
                                        <w:left w:val="none" w:sz="0" w:space="0" w:color="auto"/>
                                        <w:bottom w:val="none" w:sz="0" w:space="0" w:color="auto"/>
                                        <w:right w:val="none" w:sz="0" w:space="0" w:color="auto"/>
                                      </w:divBdr>
                                    </w:div>
                                    <w:div w:id="575364392">
                                      <w:marLeft w:val="0"/>
                                      <w:marRight w:val="0"/>
                                      <w:marTop w:val="0"/>
                                      <w:marBottom w:val="0"/>
                                      <w:divBdr>
                                        <w:top w:val="none" w:sz="0" w:space="0" w:color="auto"/>
                                        <w:left w:val="none" w:sz="0" w:space="0" w:color="auto"/>
                                        <w:bottom w:val="none" w:sz="0" w:space="0" w:color="auto"/>
                                        <w:right w:val="none" w:sz="0" w:space="0" w:color="auto"/>
                                      </w:divBdr>
                                    </w:div>
                                    <w:div w:id="837575168">
                                      <w:marLeft w:val="0"/>
                                      <w:marRight w:val="0"/>
                                      <w:marTop w:val="0"/>
                                      <w:marBottom w:val="0"/>
                                      <w:divBdr>
                                        <w:top w:val="none" w:sz="0" w:space="0" w:color="auto"/>
                                        <w:left w:val="none" w:sz="0" w:space="0" w:color="auto"/>
                                        <w:bottom w:val="none" w:sz="0" w:space="0" w:color="auto"/>
                                        <w:right w:val="none" w:sz="0" w:space="0" w:color="auto"/>
                                      </w:divBdr>
                                    </w:div>
                                    <w:div w:id="1058700608">
                                      <w:marLeft w:val="0"/>
                                      <w:marRight w:val="0"/>
                                      <w:marTop w:val="0"/>
                                      <w:marBottom w:val="0"/>
                                      <w:divBdr>
                                        <w:top w:val="none" w:sz="0" w:space="0" w:color="auto"/>
                                        <w:left w:val="none" w:sz="0" w:space="0" w:color="auto"/>
                                        <w:bottom w:val="none" w:sz="0" w:space="0" w:color="auto"/>
                                        <w:right w:val="none" w:sz="0" w:space="0" w:color="auto"/>
                                      </w:divBdr>
                                    </w:div>
                                    <w:div w:id="1081096700">
                                      <w:marLeft w:val="0"/>
                                      <w:marRight w:val="0"/>
                                      <w:marTop w:val="0"/>
                                      <w:marBottom w:val="0"/>
                                      <w:divBdr>
                                        <w:top w:val="none" w:sz="0" w:space="0" w:color="auto"/>
                                        <w:left w:val="none" w:sz="0" w:space="0" w:color="auto"/>
                                        <w:bottom w:val="none" w:sz="0" w:space="0" w:color="auto"/>
                                        <w:right w:val="none" w:sz="0" w:space="0" w:color="auto"/>
                                      </w:divBdr>
                                    </w:div>
                                    <w:div w:id="964460484">
                                      <w:marLeft w:val="0"/>
                                      <w:marRight w:val="0"/>
                                      <w:marTop w:val="0"/>
                                      <w:marBottom w:val="0"/>
                                      <w:divBdr>
                                        <w:top w:val="none" w:sz="0" w:space="0" w:color="auto"/>
                                        <w:left w:val="none" w:sz="0" w:space="0" w:color="auto"/>
                                        <w:bottom w:val="none" w:sz="0" w:space="0" w:color="auto"/>
                                        <w:right w:val="none" w:sz="0" w:space="0" w:color="auto"/>
                                      </w:divBdr>
                                    </w:div>
                                    <w:div w:id="968896785">
                                      <w:marLeft w:val="0"/>
                                      <w:marRight w:val="0"/>
                                      <w:marTop w:val="0"/>
                                      <w:marBottom w:val="0"/>
                                      <w:divBdr>
                                        <w:top w:val="none" w:sz="0" w:space="0" w:color="auto"/>
                                        <w:left w:val="none" w:sz="0" w:space="0" w:color="auto"/>
                                        <w:bottom w:val="none" w:sz="0" w:space="0" w:color="auto"/>
                                        <w:right w:val="none" w:sz="0" w:space="0" w:color="auto"/>
                                      </w:divBdr>
                                    </w:div>
                                    <w:div w:id="1708796309">
                                      <w:marLeft w:val="0"/>
                                      <w:marRight w:val="0"/>
                                      <w:marTop w:val="0"/>
                                      <w:marBottom w:val="0"/>
                                      <w:divBdr>
                                        <w:top w:val="none" w:sz="0" w:space="0" w:color="auto"/>
                                        <w:left w:val="none" w:sz="0" w:space="0" w:color="auto"/>
                                        <w:bottom w:val="none" w:sz="0" w:space="0" w:color="auto"/>
                                        <w:right w:val="none" w:sz="0" w:space="0" w:color="auto"/>
                                      </w:divBdr>
                                    </w:div>
                                    <w:div w:id="702559721">
                                      <w:marLeft w:val="0"/>
                                      <w:marRight w:val="0"/>
                                      <w:marTop w:val="0"/>
                                      <w:marBottom w:val="0"/>
                                      <w:divBdr>
                                        <w:top w:val="none" w:sz="0" w:space="0" w:color="auto"/>
                                        <w:left w:val="none" w:sz="0" w:space="0" w:color="auto"/>
                                        <w:bottom w:val="none" w:sz="0" w:space="0" w:color="auto"/>
                                        <w:right w:val="none" w:sz="0" w:space="0" w:color="auto"/>
                                      </w:divBdr>
                                    </w:div>
                                    <w:div w:id="1311397973">
                                      <w:marLeft w:val="0"/>
                                      <w:marRight w:val="0"/>
                                      <w:marTop w:val="0"/>
                                      <w:marBottom w:val="0"/>
                                      <w:divBdr>
                                        <w:top w:val="none" w:sz="0" w:space="0" w:color="auto"/>
                                        <w:left w:val="none" w:sz="0" w:space="0" w:color="auto"/>
                                        <w:bottom w:val="none" w:sz="0" w:space="0" w:color="auto"/>
                                        <w:right w:val="none" w:sz="0" w:space="0" w:color="auto"/>
                                      </w:divBdr>
                                    </w:div>
                                    <w:div w:id="1420755750">
                                      <w:marLeft w:val="0"/>
                                      <w:marRight w:val="0"/>
                                      <w:marTop w:val="0"/>
                                      <w:marBottom w:val="0"/>
                                      <w:divBdr>
                                        <w:top w:val="none" w:sz="0" w:space="0" w:color="auto"/>
                                        <w:left w:val="none" w:sz="0" w:space="0" w:color="auto"/>
                                        <w:bottom w:val="none" w:sz="0" w:space="0" w:color="auto"/>
                                        <w:right w:val="none" w:sz="0" w:space="0" w:color="auto"/>
                                      </w:divBdr>
                                    </w:div>
                                    <w:div w:id="924415497">
                                      <w:marLeft w:val="0"/>
                                      <w:marRight w:val="0"/>
                                      <w:marTop w:val="0"/>
                                      <w:marBottom w:val="0"/>
                                      <w:divBdr>
                                        <w:top w:val="none" w:sz="0" w:space="0" w:color="auto"/>
                                        <w:left w:val="none" w:sz="0" w:space="0" w:color="auto"/>
                                        <w:bottom w:val="none" w:sz="0" w:space="0" w:color="auto"/>
                                        <w:right w:val="none" w:sz="0" w:space="0" w:color="auto"/>
                                      </w:divBdr>
                                    </w:div>
                                    <w:div w:id="1409111633">
                                      <w:marLeft w:val="0"/>
                                      <w:marRight w:val="0"/>
                                      <w:marTop w:val="0"/>
                                      <w:marBottom w:val="0"/>
                                      <w:divBdr>
                                        <w:top w:val="none" w:sz="0" w:space="0" w:color="auto"/>
                                        <w:left w:val="none" w:sz="0" w:space="0" w:color="auto"/>
                                        <w:bottom w:val="none" w:sz="0" w:space="0" w:color="auto"/>
                                        <w:right w:val="none" w:sz="0" w:space="0" w:color="auto"/>
                                      </w:divBdr>
                                    </w:div>
                                    <w:div w:id="235291049">
                                      <w:marLeft w:val="0"/>
                                      <w:marRight w:val="0"/>
                                      <w:marTop w:val="0"/>
                                      <w:marBottom w:val="0"/>
                                      <w:divBdr>
                                        <w:top w:val="none" w:sz="0" w:space="0" w:color="auto"/>
                                        <w:left w:val="none" w:sz="0" w:space="0" w:color="auto"/>
                                        <w:bottom w:val="none" w:sz="0" w:space="0" w:color="auto"/>
                                        <w:right w:val="none" w:sz="0" w:space="0" w:color="auto"/>
                                      </w:divBdr>
                                    </w:div>
                                    <w:div w:id="848371498">
                                      <w:marLeft w:val="0"/>
                                      <w:marRight w:val="0"/>
                                      <w:marTop w:val="0"/>
                                      <w:marBottom w:val="0"/>
                                      <w:divBdr>
                                        <w:top w:val="none" w:sz="0" w:space="0" w:color="auto"/>
                                        <w:left w:val="none" w:sz="0" w:space="0" w:color="auto"/>
                                        <w:bottom w:val="none" w:sz="0" w:space="0" w:color="auto"/>
                                        <w:right w:val="none" w:sz="0" w:space="0" w:color="auto"/>
                                      </w:divBdr>
                                    </w:div>
                                    <w:div w:id="796098052">
                                      <w:marLeft w:val="0"/>
                                      <w:marRight w:val="0"/>
                                      <w:marTop w:val="0"/>
                                      <w:marBottom w:val="0"/>
                                      <w:divBdr>
                                        <w:top w:val="none" w:sz="0" w:space="0" w:color="auto"/>
                                        <w:left w:val="none" w:sz="0" w:space="0" w:color="auto"/>
                                        <w:bottom w:val="none" w:sz="0" w:space="0" w:color="auto"/>
                                        <w:right w:val="none" w:sz="0" w:space="0" w:color="auto"/>
                                      </w:divBdr>
                                    </w:div>
                                    <w:div w:id="1811557209">
                                      <w:marLeft w:val="0"/>
                                      <w:marRight w:val="0"/>
                                      <w:marTop w:val="0"/>
                                      <w:marBottom w:val="0"/>
                                      <w:divBdr>
                                        <w:top w:val="none" w:sz="0" w:space="0" w:color="auto"/>
                                        <w:left w:val="none" w:sz="0" w:space="0" w:color="auto"/>
                                        <w:bottom w:val="none" w:sz="0" w:space="0" w:color="auto"/>
                                        <w:right w:val="none" w:sz="0" w:space="0" w:color="auto"/>
                                      </w:divBdr>
                                    </w:div>
                                    <w:div w:id="151337354">
                                      <w:marLeft w:val="0"/>
                                      <w:marRight w:val="0"/>
                                      <w:marTop w:val="0"/>
                                      <w:marBottom w:val="0"/>
                                      <w:divBdr>
                                        <w:top w:val="none" w:sz="0" w:space="0" w:color="auto"/>
                                        <w:left w:val="none" w:sz="0" w:space="0" w:color="auto"/>
                                        <w:bottom w:val="none" w:sz="0" w:space="0" w:color="auto"/>
                                        <w:right w:val="none" w:sz="0" w:space="0" w:color="auto"/>
                                      </w:divBdr>
                                    </w:div>
                                    <w:div w:id="2090610859">
                                      <w:marLeft w:val="0"/>
                                      <w:marRight w:val="0"/>
                                      <w:marTop w:val="0"/>
                                      <w:marBottom w:val="0"/>
                                      <w:divBdr>
                                        <w:top w:val="none" w:sz="0" w:space="0" w:color="auto"/>
                                        <w:left w:val="none" w:sz="0" w:space="0" w:color="auto"/>
                                        <w:bottom w:val="none" w:sz="0" w:space="0" w:color="auto"/>
                                        <w:right w:val="none" w:sz="0" w:space="0" w:color="auto"/>
                                      </w:divBdr>
                                    </w:div>
                                    <w:div w:id="786584354">
                                      <w:marLeft w:val="0"/>
                                      <w:marRight w:val="0"/>
                                      <w:marTop w:val="0"/>
                                      <w:marBottom w:val="0"/>
                                      <w:divBdr>
                                        <w:top w:val="none" w:sz="0" w:space="0" w:color="auto"/>
                                        <w:left w:val="none" w:sz="0" w:space="0" w:color="auto"/>
                                        <w:bottom w:val="none" w:sz="0" w:space="0" w:color="auto"/>
                                        <w:right w:val="none" w:sz="0" w:space="0" w:color="auto"/>
                                      </w:divBdr>
                                    </w:div>
                                    <w:div w:id="1387024307">
                                      <w:marLeft w:val="0"/>
                                      <w:marRight w:val="0"/>
                                      <w:marTop w:val="0"/>
                                      <w:marBottom w:val="0"/>
                                      <w:divBdr>
                                        <w:top w:val="none" w:sz="0" w:space="0" w:color="auto"/>
                                        <w:left w:val="none" w:sz="0" w:space="0" w:color="auto"/>
                                        <w:bottom w:val="none" w:sz="0" w:space="0" w:color="auto"/>
                                        <w:right w:val="none" w:sz="0" w:space="0" w:color="auto"/>
                                      </w:divBdr>
                                    </w:div>
                                    <w:div w:id="542441928">
                                      <w:marLeft w:val="0"/>
                                      <w:marRight w:val="0"/>
                                      <w:marTop w:val="0"/>
                                      <w:marBottom w:val="0"/>
                                      <w:divBdr>
                                        <w:top w:val="none" w:sz="0" w:space="0" w:color="auto"/>
                                        <w:left w:val="none" w:sz="0" w:space="0" w:color="auto"/>
                                        <w:bottom w:val="none" w:sz="0" w:space="0" w:color="auto"/>
                                        <w:right w:val="none" w:sz="0" w:space="0" w:color="auto"/>
                                      </w:divBdr>
                                    </w:div>
                                    <w:div w:id="1784498379">
                                      <w:marLeft w:val="0"/>
                                      <w:marRight w:val="0"/>
                                      <w:marTop w:val="0"/>
                                      <w:marBottom w:val="0"/>
                                      <w:divBdr>
                                        <w:top w:val="none" w:sz="0" w:space="0" w:color="auto"/>
                                        <w:left w:val="none" w:sz="0" w:space="0" w:color="auto"/>
                                        <w:bottom w:val="none" w:sz="0" w:space="0" w:color="auto"/>
                                        <w:right w:val="none" w:sz="0" w:space="0" w:color="auto"/>
                                      </w:divBdr>
                                    </w:div>
                                    <w:div w:id="580330078">
                                      <w:marLeft w:val="0"/>
                                      <w:marRight w:val="0"/>
                                      <w:marTop w:val="0"/>
                                      <w:marBottom w:val="0"/>
                                      <w:divBdr>
                                        <w:top w:val="none" w:sz="0" w:space="0" w:color="auto"/>
                                        <w:left w:val="none" w:sz="0" w:space="0" w:color="auto"/>
                                        <w:bottom w:val="none" w:sz="0" w:space="0" w:color="auto"/>
                                        <w:right w:val="none" w:sz="0" w:space="0" w:color="auto"/>
                                      </w:divBdr>
                                    </w:div>
                                    <w:div w:id="131673672">
                                      <w:marLeft w:val="0"/>
                                      <w:marRight w:val="0"/>
                                      <w:marTop w:val="0"/>
                                      <w:marBottom w:val="0"/>
                                      <w:divBdr>
                                        <w:top w:val="none" w:sz="0" w:space="0" w:color="auto"/>
                                        <w:left w:val="none" w:sz="0" w:space="0" w:color="auto"/>
                                        <w:bottom w:val="none" w:sz="0" w:space="0" w:color="auto"/>
                                        <w:right w:val="none" w:sz="0" w:space="0" w:color="auto"/>
                                      </w:divBdr>
                                    </w:div>
                                    <w:div w:id="610206206">
                                      <w:marLeft w:val="0"/>
                                      <w:marRight w:val="0"/>
                                      <w:marTop w:val="0"/>
                                      <w:marBottom w:val="0"/>
                                      <w:divBdr>
                                        <w:top w:val="none" w:sz="0" w:space="0" w:color="auto"/>
                                        <w:left w:val="none" w:sz="0" w:space="0" w:color="auto"/>
                                        <w:bottom w:val="none" w:sz="0" w:space="0" w:color="auto"/>
                                        <w:right w:val="none" w:sz="0" w:space="0" w:color="auto"/>
                                      </w:divBdr>
                                    </w:div>
                                    <w:div w:id="989863280">
                                      <w:marLeft w:val="0"/>
                                      <w:marRight w:val="0"/>
                                      <w:marTop w:val="0"/>
                                      <w:marBottom w:val="0"/>
                                      <w:divBdr>
                                        <w:top w:val="none" w:sz="0" w:space="0" w:color="auto"/>
                                        <w:left w:val="none" w:sz="0" w:space="0" w:color="auto"/>
                                        <w:bottom w:val="none" w:sz="0" w:space="0" w:color="auto"/>
                                        <w:right w:val="none" w:sz="0" w:space="0" w:color="auto"/>
                                      </w:divBdr>
                                    </w:div>
                                    <w:div w:id="1394742503">
                                      <w:marLeft w:val="0"/>
                                      <w:marRight w:val="0"/>
                                      <w:marTop w:val="0"/>
                                      <w:marBottom w:val="0"/>
                                      <w:divBdr>
                                        <w:top w:val="none" w:sz="0" w:space="0" w:color="auto"/>
                                        <w:left w:val="none" w:sz="0" w:space="0" w:color="auto"/>
                                        <w:bottom w:val="none" w:sz="0" w:space="0" w:color="auto"/>
                                        <w:right w:val="none" w:sz="0" w:space="0" w:color="auto"/>
                                      </w:divBdr>
                                    </w:div>
                                    <w:div w:id="2019431316">
                                      <w:marLeft w:val="0"/>
                                      <w:marRight w:val="0"/>
                                      <w:marTop w:val="0"/>
                                      <w:marBottom w:val="0"/>
                                      <w:divBdr>
                                        <w:top w:val="none" w:sz="0" w:space="0" w:color="auto"/>
                                        <w:left w:val="none" w:sz="0" w:space="0" w:color="auto"/>
                                        <w:bottom w:val="none" w:sz="0" w:space="0" w:color="auto"/>
                                        <w:right w:val="none" w:sz="0" w:space="0" w:color="auto"/>
                                      </w:divBdr>
                                    </w:div>
                                    <w:div w:id="312489760">
                                      <w:marLeft w:val="0"/>
                                      <w:marRight w:val="0"/>
                                      <w:marTop w:val="0"/>
                                      <w:marBottom w:val="0"/>
                                      <w:divBdr>
                                        <w:top w:val="none" w:sz="0" w:space="0" w:color="auto"/>
                                        <w:left w:val="none" w:sz="0" w:space="0" w:color="auto"/>
                                        <w:bottom w:val="none" w:sz="0" w:space="0" w:color="auto"/>
                                        <w:right w:val="none" w:sz="0" w:space="0" w:color="auto"/>
                                      </w:divBdr>
                                    </w:div>
                                    <w:div w:id="1895039238">
                                      <w:marLeft w:val="0"/>
                                      <w:marRight w:val="0"/>
                                      <w:marTop w:val="0"/>
                                      <w:marBottom w:val="0"/>
                                      <w:divBdr>
                                        <w:top w:val="none" w:sz="0" w:space="0" w:color="auto"/>
                                        <w:left w:val="none" w:sz="0" w:space="0" w:color="auto"/>
                                        <w:bottom w:val="none" w:sz="0" w:space="0" w:color="auto"/>
                                        <w:right w:val="none" w:sz="0" w:space="0" w:color="auto"/>
                                      </w:divBdr>
                                    </w:div>
                                    <w:div w:id="1462191762">
                                      <w:marLeft w:val="0"/>
                                      <w:marRight w:val="0"/>
                                      <w:marTop w:val="0"/>
                                      <w:marBottom w:val="0"/>
                                      <w:divBdr>
                                        <w:top w:val="none" w:sz="0" w:space="0" w:color="auto"/>
                                        <w:left w:val="none" w:sz="0" w:space="0" w:color="auto"/>
                                        <w:bottom w:val="none" w:sz="0" w:space="0" w:color="auto"/>
                                        <w:right w:val="none" w:sz="0" w:space="0" w:color="auto"/>
                                      </w:divBdr>
                                    </w:div>
                                    <w:div w:id="664088863">
                                      <w:marLeft w:val="0"/>
                                      <w:marRight w:val="0"/>
                                      <w:marTop w:val="0"/>
                                      <w:marBottom w:val="0"/>
                                      <w:divBdr>
                                        <w:top w:val="none" w:sz="0" w:space="0" w:color="auto"/>
                                        <w:left w:val="none" w:sz="0" w:space="0" w:color="auto"/>
                                        <w:bottom w:val="none" w:sz="0" w:space="0" w:color="auto"/>
                                        <w:right w:val="none" w:sz="0" w:space="0" w:color="auto"/>
                                      </w:divBdr>
                                    </w:div>
                                    <w:div w:id="19282125">
                                      <w:marLeft w:val="0"/>
                                      <w:marRight w:val="0"/>
                                      <w:marTop w:val="0"/>
                                      <w:marBottom w:val="0"/>
                                      <w:divBdr>
                                        <w:top w:val="none" w:sz="0" w:space="0" w:color="auto"/>
                                        <w:left w:val="none" w:sz="0" w:space="0" w:color="auto"/>
                                        <w:bottom w:val="none" w:sz="0" w:space="0" w:color="auto"/>
                                        <w:right w:val="none" w:sz="0" w:space="0" w:color="auto"/>
                                      </w:divBdr>
                                    </w:div>
                                    <w:div w:id="932786224">
                                      <w:marLeft w:val="0"/>
                                      <w:marRight w:val="0"/>
                                      <w:marTop w:val="0"/>
                                      <w:marBottom w:val="0"/>
                                      <w:divBdr>
                                        <w:top w:val="none" w:sz="0" w:space="0" w:color="auto"/>
                                        <w:left w:val="none" w:sz="0" w:space="0" w:color="auto"/>
                                        <w:bottom w:val="none" w:sz="0" w:space="0" w:color="auto"/>
                                        <w:right w:val="none" w:sz="0" w:space="0" w:color="auto"/>
                                      </w:divBdr>
                                    </w:div>
                                    <w:div w:id="219755454">
                                      <w:marLeft w:val="0"/>
                                      <w:marRight w:val="0"/>
                                      <w:marTop w:val="0"/>
                                      <w:marBottom w:val="0"/>
                                      <w:divBdr>
                                        <w:top w:val="none" w:sz="0" w:space="0" w:color="auto"/>
                                        <w:left w:val="none" w:sz="0" w:space="0" w:color="auto"/>
                                        <w:bottom w:val="none" w:sz="0" w:space="0" w:color="auto"/>
                                        <w:right w:val="none" w:sz="0" w:space="0" w:color="auto"/>
                                      </w:divBdr>
                                    </w:div>
                                    <w:div w:id="452133194">
                                      <w:marLeft w:val="0"/>
                                      <w:marRight w:val="0"/>
                                      <w:marTop w:val="0"/>
                                      <w:marBottom w:val="0"/>
                                      <w:divBdr>
                                        <w:top w:val="none" w:sz="0" w:space="0" w:color="auto"/>
                                        <w:left w:val="none" w:sz="0" w:space="0" w:color="auto"/>
                                        <w:bottom w:val="none" w:sz="0" w:space="0" w:color="auto"/>
                                        <w:right w:val="none" w:sz="0" w:space="0" w:color="auto"/>
                                      </w:divBdr>
                                    </w:div>
                                    <w:div w:id="1929194405">
                                      <w:marLeft w:val="0"/>
                                      <w:marRight w:val="0"/>
                                      <w:marTop w:val="0"/>
                                      <w:marBottom w:val="0"/>
                                      <w:divBdr>
                                        <w:top w:val="none" w:sz="0" w:space="0" w:color="auto"/>
                                        <w:left w:val="none" w:sz="0" w:space="0" w:color="auto"/>
                                        <w:bottom w:val="none" w:sz="0" w:space="0" w:color="auto"/>
                                        <w:right w:val="none" w:sz="0" w:space="0" w:color="auto"/>
                                      </w:divBdr>
                                    </w:div>
                                    <w:div w:id="760953074">
                                      <w:marLeft w:val="0"/>
                                      <w:marRight w:val="0"/>
                                      <w:marTop w:val="0"/>
                                      <w:marBottom w:val="0"/>
                                      <w:divBdr>
                                        <w:top w:val="none" w:sz="0" w:space="0" w:color="auto"/>
                                        <w:left w:val="none" w:sz="0" w:space="0" w:color="auto"/>
                                        <w:bottom w:val="none" w:sz="0" w:space="0" w:color="auto"/>
                                        <w:right w:val="none" w:sz="0" w:space="0" w:color="auto"/>
                                      </w:divBdr>
                                    </w:div>
                                    <w:div w:id="1067804911">
                                      <w:marLeft w:val="0"/>
                                      <w:marRight w:val="0"/>
                                      <w:marTop w:val="0"/>
                                      <w:marBottom w:val="0"/>
                                      <w:divBdr>
                                        <w:top w:val="none" w:sz="0" w:space="0" w:color="auto"/>
                                        <w:left w:val="none" w:sz="0" w:space="0" w:color="auto"/>
                                        <w:bottom w:val="none" w:sz="0" w:space="0" w:color="auto"/>
                                        <w:right w:val="none" w:sz="0" w:space="0" w:color="auto"/>
                                      </w:divBdr>
                                    </w:div>
                                    <w:div w:id="869879040">
                                      <w:marLeft w:val="0"/>
                                      <w:marRight w:val="0"/>
                                      <w:marTop w:val="0"/>
                                      <w:marBottom w:val="0"/>
                                      <w:divBdr>
                                        <w:top w:val="none" w:sz="0" w:space="0" w:color="auto"/>
                                        <w:left w:val="none" w:sz="0" w:space="0" w:color="auto"/>
                                        <w:bottom w:val="none" w:sz="0" w:space="0" w:color="auto"/>
                                        <w:right w:val="none" w:sz="0" w:space="0" w:color="auto"/>
                                      </w:divBdr>
                                    </w:div>
                                    <w:div w:id="878929452">
                                      <w:marLeft w:val="0"/>
                                      <w:marRight w:val="0"/>
                                      <w:marTop w:val="0"/>
                                      <w:marBottom w:val="0"/>
                                      <w:divBdr>
                                        <w:top w:val="none" w:sz="0" w:space="0" w:color="auto"/>
                                        <w:left w:val="none" w:sz="0" w:space="0" w:color="auto"/>
                                        <w:bottom w:val="none" w:sz="0" w:space="0" w:color="auto"/>
                                        <w:right w:val="none" w:sz="0" w:space="0" w:color="auto"/>
                                      </w:divBdr>
                                    </w:div>
                                    <w:div w:id="1173374853">
                                      <w:marLeft w:val="0"/>
                                      <w:marRight w:val="0"/>
                                      <w:marTop w:val="0"/>
                                      <w:marBottom w:val="0"/>
                                      <w:divBdr>
                                        <w:top w:val="none" w:sz="0" w:space="0" w:color="auto"/>
                                        <w:left w:val="none" w:sz="0" w:space="0" w:color="auto"/>
                                        <w:bottom w:val="none" w:sz="0" w:space="0" w:color="auto"/>
                                        <w:right w:val="none" w:sz="0" w:space="0" w:color="auto"/>
                                      </w:divBdr>
                                    </w:div>
                                    <w:div w:id="1483888842">
                                      <w:marLeft w:val="0"/>
                                      <w:marRight w:val="0"/>
                                      <w:marTop w:val="0"/>
                                      <w:marBottom w:val="0"/>
                                      <w:divBdr>
                                        <w:top w:val="none" w:sz="0" w:space="0" w:color="auto"/>
                                        <w:left w:val="none" w:sz="0" w:space="0" w:color="auto"/>
                                        <w:bottom w:val="none" w:sz="0" w:space="0" w:color="auto"/>
                                        <w:right w:val="none" w:sz="0" w:space="0" w:color="auto"/>
                                      </w:divBdr>
                                    </w:div>
                                    <w:div w:id="1820344269">
                                      <w:marLeft w:val="0"/>
                                      <w:marRight w:val="0"/>
                                      <w:marTop w:val="0"/>
                                      <w:marBottom w:val="0"/>
                                      <w:divBdr>
                                        <w:top w:val="none" w:sz="0" w:space="0" w:color="auto"/>
                                        <w:left w:val="none" w:sz="0" w:space="0" w:color="auto"/>
                                        <w:bottom w:val="none" w:sz="0" w:space="0" w:color="auto"/>
                                        <w:right w:val="none" w:sz="0" w:space="0" w:color="auto"/>
                                      </w:divBdr>
                                    </w:div>
                                    <w:div w:id="628979188">
                                      <w:marLeft w:val="0"/>
                                      <w:marRight w:val="0"/>
                                      <w:marTop w:val="0"/>
                                      <w:marBottom w:val="0"/>
                                      <w:divBdr>
                                        <w:top w:val="none" w:sz="0" w:space="0" w:color="auto"/>
                                        <w:left w:val="none" w:sz="0" w:space="0" w:color="auto"/>
                                        <w:bottom w:val="none" w:sz="0" w:space="0" w:color="auto"/>
                                        <w:right w:val="none" w:sz="0" w:space="0" w:color="auto"/>
                                      </w:divBdr>
                                    </w:div>
                                    <w:div w:id="1127284910">
                                      <w:marLeft w:val="0"/>
                                      <w:marRight w:val="0"/>
                                      <w:marTop w:val="0"/>
                                      <w:marBottom w:val="0"/>
                                      <w:divBdr>
                                        <w:top w:val="none" w:sz="0" w:space="0" w:color="auto"/>
                                        <w:left w:val="none" w:sz="0" w:space="0" w:color="auto"/>
                                        <w:bottom w:val="none" w:sz="0" w:space="0" w:color="auto"/>
                                        <w:right w:val="none" w:sz="0" w:space="0" w:color="auto"/>
                                      </w:divBdr>
                                    </w:div>
                                    <w:div w:id="1432314809">
                                      <w:marLeft w:val="0"/>
                                      <w:marRight w:val="0"/>
                                      <w:marTop w:val="0"/>
                                      <w:marBottom w:val="0"/>
                                      <w:divBdr>
                                        <w:top w:val="none" w:sz="0" w:space="0" w:color="auto"/>
                                        <w:left w:val="none" w:sz="0" w:space="0" w:color="auto"/>
                                        <w:bottom w:val="none" w:sz="0" w:space="0" w:color="auto"/>
                                        <w:right w:val="none" w:sz="0" w:space="0" w:color="auto"/>
                                      </w:divBdr>
                                    </w:div>
                                    <w:div w:id="1761833356">
                                      <w:marLeft w:val="0"/>
                                      <w:marRight w:val="0"/>
                                      <w:marTop w:val="0"/>
                                      <w:marBottom w:val="0"/>
                                      <w:divBdr>
                                        <w:top w:val="none" w:sz="0" w:space="0" w:color="auto"/>
                                        <w:left w:val="none" w:sz="0" w:space="0" w:color="auto"/>
                                        <w:bottom w:val="none" w:sz="0" w:space="0" w:color="auto"/>
                                        <w:right w:val="none" w:sz="0" w:space="0" w:color="auto"/>
                                      </w:divBdr>
                                    </w:div>
                                    <w:div w:id="520555918">
                                      <w:marLeft w:val="0"/>
                                      <w:marRight w:val="0"/>
                                      <w:marTop w:val="0"/>
                                      <w:marBottom w:val="0"/>
                                      <w:divBdr>
                                        <w:top w:val="none" w:sz="0" w:space="0" w:color="auto"/>
                                        <w:left w:val="none" w:sz="0" w:space="0" w:color="auto"/>
                                        <w:bottom w:val="none" w:sz="0" w:space="0" w:color="auto"/>
                                        <w:right w:val="none" w:sz="0" w:space="0" w:color="auto"/>
                                      </w:divBdr>
                                    </w:div>
                                    <w:div w:id="7562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7392-B6C0-41C5-BD76-3C54A11E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14</Pages>
  <Words>3608</Words>
  <Characters>19845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41</cp:revision>
  <dcterms:created xsi:type="dcterms:W3CDTF">2023-05-03T07:03:00Z</dcterms:created>
  <dcterms:modified xsi:type="dcterms:W3CDTF">2023-05-07T15:31:00Z</dcterms:modified>
</cp:coreProperties>
</file>